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35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4"/>
        <w:gridCol w:w="7796"/>
      </w:tblGrid>
      <w:tr w:rsidR="00FD5E89" w:rsidRPr="00DF514E" w14:paraId="174372A2" w14:textId="77777777" w:rsidTr="00FD40C2">
        <w:trPr>
          <w:trHeight w:val="1445"/>
        </w:trPr>
        <w:tc>
          <w:tcPr>
            <w:tcW w:w="1554" w:type="dxa"/>
          </w:tcPr>
          <w:p w14:paraId="782D7B10" w14:textId="77777777" w:rsidR="00FD5E89" w:rsidRPr="00DF514E" w:rsidRDefault="00FD5E89" w:rsidP="00FD40C2">
            <w:pPr>
              <w:spacing w:line="259" w:lineRule="auto"/>
              <w:rPr>
                <w:color w:val="FF0000"/>
                <w:sz w:val="24"/>
                <w:szCs w:val="24"/>
                <w14:textOutline w14:w="9525" w14:cap="rnd" w14:cmpd="sng" w14:algn="ctr">
                  <w14:solidFill>
                    <w14:srgbClr w14:val="00B0F0"/>
                  </w14:solidFill>
                  <w14:prstDash w14:val="solid"/>
                  <w14:bevel/>
                </w14:textOutline>
              </w:rPr>
            </w:pPr>
            <w:bookmarkStart w:id="0" w:name="_Hlk81908545"/>
            <w:r w:rsidRPr="00DF514E">
              <w:rPr>
                <w:noProof/>
                <w:color w:val="FF0000"/>
                <w:sz w:val="24"/>
                <w:szCs w:val="24"/>
                <w14:textOutline w14:w="9525" w14:cap="rnd" w14:cmpd="sng" w14:algn="ctr">
                  <w14:solidFill>
                    <w14:srgbClr w14:val="00B0F0"/>
                  </w14:solidFill>
                  <w14:prstDash w14:val="solid"/>
                  <w14:bevel/>
                </w14:textOutline>
              </w:rPr>
              <w:drawing>
                <wp:inline distT="0" distB="0" distL="0" distR="0" wp14:anchorId="12241FC7" wp14:editId="0EE3C447">
                  <wp:extent cx="962025" cy="1019378"/>
                  <wp:effectExtent l="0" t="0" r="0" b="9525"/>
                  <wp:docPr id="2" name="Imagen 2"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de la pantalla de un celular con letras&#10;&#10;Descripción generada automáticamente con confianza ba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992" cy="1050072"/>
                          </a:xfrm>
                          <a:prstGeom prst="rect">
                            <a:avLst/>
                          </a:prstGeom>
                          <a:noFill/>
                          <a:ln>
                            <a:noFill/>
                          </a:ln>
                        </pic:spPr>
                      </pic:pic>
                    </a:graphicData>
                  </a:graphic>
                </wp:inline>
              </w:drawing>
            </w:r>
          </w:p>
        </w:tc>
        <w:tc>
          <w:tcPr>
            <w:tcW w:w="7796" w:type="dxa"/>
          </w:tcPr>
          <w:p w14:paraId="03D705E2" w14:textId="77777777" w:rsidR="00FD5E89" w:rsidRPr="00DF514E" w:rsidRDefault="00FD5E89" w:rsidP="00FD40C2">
            <w:pPr>
              <w:keepNext/>
              <w:keepLines/>
              <w:spacing w:before="240" w:line="259" w:lineRule="auto"/>
              <w:jc w:val="center"/>
              <w:outlineLvl w:val="0"/>
              <w:rPr>
                <w:rFonts w:asciiTheme="majorHAnsi" w:eastAsiaTheme="majorEastAsia" w:hAnsiTheme="majorHAnsi" w:cstheme="majorBidi"/>
                <w:bCs/>
                <w:i/>
                <w:iCs/>
                <w:color w:val="000000" w:themeColor="text1"/>
                <w:sz w:val="24"/>
                <w:szCs w:val="24"/>
                <w14:textOutline w14:w="9525" w14:cap="flat" w14:cmpd="sng" w14:algn="ctr">
                  <w14:solidFill>
                    <w14:srgbClr w14:val="FF0000"/>
                  </w14:solidFill>
                  <w14:prstDash w14:val="solid"/>
                  <w14:round/>
                </w14:textOutline>
                <w14:textFill>
                  <w14:gradFill>
                    <w14:gsLst>
                      <w14:gs w14:pos="21000">
                        <w14:srgbClr w14:val="53575C"/>
                      </w14:gs>
                      <w14:gs w14:pos="88000">
                        <w14:srgbClr w14:val="C5C7CA"/>
                      </w14:gs>
                    </w14:gsLst>
                    <w14:lin w14:ang="5400000" w14:scaled="0"/>
                  </w14:gradFill>
                </w14:textFill>
              </w:rPr>
            </w:pPr>
            <w:r w:rsidRPr="00DF514E">
              <w:rPr>
                <w:rFonts w:asciiTheme="majorHAnsi" w:eastAsiaTheme="majorEastAsia" w:hAnsiTheme="majorHAnsi" w:cstheme="majorBidi"/>
                <w:bCs/>
                <w:i/>
                <w:iCs/>
                <w:color w:val="000000" w:themeColor="text1"/>
                <w:sz w:val="24"/>
                <w:szCs w:val="24"/>
                <w14:textOutline w14:w="9525" w14:cap="flat" w14:cmpd="sng" w14:algn="ctr">
                  <w14:solidFill>
                    <w14:srgbClr w14:val="FF0000"/>
                  </w14:solidFill>
                  <w14:prstDash w14:val="solid"/>
                  <w14:round/>
                </w14:textOutline>
                <w14:textFill>
                  <w14:gradFill>
                    <w14:gsLst>
                      <w14:gs w14:pos="21000">
                        <w14:srgbClr w14:val="53575C"/>
                      </w14:gs>
                      <w14:gs w14:pos="88000">
                        <w14:srgbClr w14:val="C5C7CA"/>
                      </w14:gs>
                    </w14:gsLst>
                    <w14:lin w14:ang="5400000" w14:scaled="0"/>
                  </w14:gradFill>
                </w14:textFill>
              </w:rPr>
              <w:t>ILUSTRE COLEGIO OFICIAL DE GRADUADOS SOCIALES DE BIZKAIA</w:t>
            </w:r>
          </w:p>
          <w:p w14:paraId="6B096652" w14:textId="77777777" w:rsidR="00FD5E89" w:rsidRDefault="00FD5E89" w:rsidP="00FD40C2">
            <w:pPr>
              <w:keepNext/>
              <w:keepLines/>
              <w:spacing w:before="240" w:line="259" w:lineRule="auto"/>
              <w:jc w:val="center"/>
              <w:outlineLvl w:val="0"/>
              <w:rPr>
                <w:rFonts w:asciiTheme="majorHAnsi" w:eastAsiaTheme="majorEastAsia" w:hAnsiTheme="majorHAnsi" w:cstheme="majorBidi"/>
                <w:bCs/>
                <w:i/>
                <w:iCs/>
                <w:color w:val="000000" w:themeColor="text1"/>
                <w:sz w:val="24"/>
                <w:szCs w:val="24"/>
                <w14:textOutline w14:w="9525" w14:cap="flat" w14:cmpd="sng" w14:algn="ctr">
                  <w14:solidFill>
                    <w14:srgbClr w14:val="FF0000"/>
                  </w14:solidFill>
                  <w14:prstDash w14:val="solid"/>
                  <w14:round/>
                </w14:textOutline>
                <w14:textFill>
                  <w14:gradFill>
                    <w14:gsLst>
                      <w14:gs w14:pos="21000">
                        <w14:srgbClr w14:val="53575C"/>
                      </w14:gs>
                      <w14:gs w14:pos="88000">
                        <w14:srgbClr w14:val="C5C7CA"/>
                      </w14:gs>
                    </w14:gsLst>
                    <w14:lin w14:ang="5400000" w14:scaled="0"/>
                  </w14:gradFill>
                </w14:textFill>
              </w:rPr>
            </w:pPr>
            <w:r w:rsidRPr="00DF514E">
              <w:rPr>
                <w:rFonts w:asciiTheme="majorHAnsi" w:eastAsiaTheme="majorEastAsia" w:hAnsiTheme="majorHAnsi" w:cstheme="majorBidi"/>
                <w:bCs/>
                <w:i/>
                <w:iCs/>
                <w:color w:val="000000" w:themeColor="text1"/>
                <w:sz w:val="24"/>
                <w:szCs w:val="24"/>
                <w14:textOutline w14:w="9525" w14:cap="flat" w14:cmpd="sng" w14:algn="ctr">
                  <w14:solidFill>
                    <w14:srgbClr w14:val="FF0000"/>
                  </w14:solidFill>
                  <w14:prstDash w14:val="solid"/>
                  <w14:round/>
                </w14:textOutline>
                <w14:textFill>
                  <w14:gradFill>
                    <w14:gsLst>
                      <w14:gs w14:pos="21000">
                        <w14:srgbClr w14:val="53575C"/>
                      </w14:gs>
                      <w14:gs w14:pos="88000">
                        <w14:srgbClr w14:val="C5C7CA"/>
                      </w14:gs>
                    </w14:gsLst>
                    <w14:lin w14:ang="5400000" w14:scaled="0"/>
                  </w14:gradFill>
                </w14:textFill>
              </w:rPr>
              <w:t>BIZKAIKO GRADUATU SOZIALEN ELKARGO OFIZIALA</w:t>
            </w:r>
          </w:p>
          <w:p w14:paraId="62A752F8" w14:textId="77777777" w:rsidR="00FD5E89" w:rsidRDefault="00FD5E89" w:rsidP="00FD40C2">
            <w:pPr>
              <w:keepNext/>
              <w:keepLines/>
              <w:spacing w:before="240" w:line="259" w:lineRule="auto"/>
              <w:jc w:val="center"/>
              <w:outlineLvl w:val="0"/>
              <w:rPr>
                <w:rFonts w:asciiTheme="majorHAnsi" w:eastAsiaTheme="majorEastAsia" w:hAnsiTheme="majorHAnsi" w:cstheme="majorBidi"/>
                <w:color w:val="FFFFFF" w:themeColor="background1"/>
                <w:sz w:val="24"/>
                <w:szCs w:val="24"/>
              </w:rPr>
            </w:pPr>
          </w:p>
          <w:p w14:paraId="4826E59C" w14:textId="77777777" w:rsidR="00FD5E89" w:rsidRPr="00DF514E" w:rsidRDefault="00FD5E89" w:rsidP="00FD40C2">
            <w:pPr>
              <w:keepNext/>
              <w:keepLines/>
              <w:spacing w:before="240" w:line="259" w:lineRule="auto"/>
              <w:jc w:val="center"/>
              <w:outlineLvl w:val="0"/>
              <w:rPr>
                <w:rFonts w:asciiTheme="majorHAnsi" w:eastAsiaTheme="majorEastAsia" w:hAnsiTheme="majorHAnsi" w:cstheme="majorBidi"/>
                <w:color w:val="FFFFFF" w:themeColor="background1"/>
                <w:sz w:val="24"/>
                <w:szCs w:val="24"/>
              </w:rPr>
            </w:pPr>
          </w:p>
        </w:tc>
      </w:tr>
    </w:tbl>
    <w:tbl>
      <w:tblPr>
        <w:tblW w:w="6335" w:type="pct"/>
        <w:tblInd w:w="-851" w:type="dxa"/>
        <w:tblLayout w:type="fixed"/>
        <w:tblLook w:val="04A0" w:firstRow="1" w:lastRow="0" w:firstColumn="1" w:lastColumn="0" w:noHBand="0" w:noVBand="1"/>
      </w:tblPr>
      <w:tblGrid>
        <w:gridCol w:w="5103"/>
        <w:gridCol w:w="5672"/>
      </w:tblGrid>
      <w:tr w:rsidR="00FD5E89" w14:paraId="3FBB5E79" w14:textId="77777777" w:rsidTr="00F031EE">
        <w:tc>
          <w:tcPr>
            <w:tcW w:w="2368" w:type="pct"/>
          </w:tcPr>
          <w:bookmarkEnd w:id="0"/>
          <w:p w14:paraId="119165FB" w14:textId="6428F254" w:rsidR="00FD5E89" w:rsidRPr="00DF4E03" w:rsidRDefault="00FD5E89" w:rsidP="00FD40C2">
            <w:pPr>
              <w:widowControl w:val="0"/>
              <w:shd w:val="clear" w:color="auto" w:fill="FFFFFF"/>
              <w:spacing w:after="0" w:line="240" w:lineRule="auto"/>
              <w:ind w:right="246"/>
              <w:jc w:val="center"/>
              <w:rPr>
                <w:rFonts w:ascii="Verdana" w:eastAsia="Arial Unicode MS" w:hAnsi="Verdana" w:cstheme="minorHAnsi"/>
                <w:b/>
                <w:bCs/>
                <w:color w:val="000000"/>
                <w:sz w:val="16"/>
                <w:szCs w:val="16"/>
                <w:shd w:val="clear" w:color="auto" w:fill="FFFFFF"/>
                <w:lang w:eastAsia="es-ES"/>
              </w:rPr>
            </w:pPr>
            <w:r w:rsidRPr="00DF4E03">
              <w:rPr>
                <w:rFonts w:ascii="Verdana" w:eastAsia="Arial Unicode MS" w:hAnsi="Verdana" w:cstheme="minorHAnsi"/>
                <w:b/>
                <w:bCs/>
                <w:color w:val="000000"/>
                <w:sz w:val="16"/>
                <w:szCs w:val="16"/>
                <w:shd w:val="clear" w:color="auto" w:fill="FFFFFF"/>
                <w:lang w:eastAsia="es-ES"/>
              </w:rPr>
              <w:t>Bilbo, 202</w:t>
            </w:r>
            <w:r w:rsidR="003440A3" w:rsidRPr="00DF4E03">
              <w:rPr>
                <w:rFonts w:ascii="Verdana" w:eastAsia="Arial Unicode MS" w:hAnsi="Verdana" w:cstheme="minorHAnsi"/>
                <w:b/>
                <w:bCs/>
                <w:color w:val="000000"/>
                <w:sz w:val="16"/>
                <w:szCs w:val="16"/>
                <w:shd w:val="clear" w:color="auto" w:fill="FFFFFF"/>
                <w:lang w:eastAsia="es-ES"/>
              </w:rPr>
              <w:t>3</w:t>
            </w:r>
            <w:r w:rsidRPr="00DF4E03">
              <w:rPr>
                <w:rFonts w:ascii="Verdana" w:eastAsia="Arial Unicode MS" w:hAnsi="Verdana" w:cstheme="minorHAnsi"/>
                <w:b/>
                <w:bCs/>
                <w:color w:val="000000"/>
                <w:sz w:val="16"/>
                <w:szCs w:val="16"/>
                <w:shd w:val="clear" w:color="auto" w:fill="FFFFFF"/>
                <w:lang w:eastAsia="es-ES"/>
              </w:rPr>
              <w:t xml:space="preserve">ko </w:t>
            </w:r>
            <w:r w:rsidR="00F031EE" w:rsidRPr="00DF4E03">
              <w:rPr>
                <w:rFonts w:ascii="Verdana" w:eastAsia="Arial Unicode MS" w:hAnsi="Verdana" w:cstheme="minorHAnsi"/>
                <w:b/>
                <w:bCs/>
                <w:color w:val="000000"/>
                <w:sz w:val="16"/>
                <w:szCs w:val="16"/>
                <w:shd w:val="clear" w:color="auto" w:fill="FFFFFF"/>
                <w:lang w:eastAsia="es-ES"/>
              </w:rPr>
              <w:t>ekainaren 1</w:t>
            </w:r>
            <w:r w:rsidR="000C33A4" w:rsidRPr="00DF4E03">
              <w:rPr>
                <w:rFonts w:ascii="Verdana" w:eastAsia="Arial Unicode MS" w:hAnsi="Verdana" w:cstheme="minorHAnsi"/>
                <w:b/>
                <w:bCs/>
                <w:color w:val="000000"/>
                <w:sz w:val="16"/>
                <w:szCs w:val="16"/>
                <w:shd w:val="clear" w:color="auto" w:fill="FFFFFF"/>
                <w:lang w:eastAsia="es-ES"/>
              </w:rPr>
              <w:t>a</w:t>
            </w:r>
          </w:p>
          <w:p w14:paraId="1201F958" w14:textId="77777777" w:rsidR="00FD5E89" w:rsidRPr="00DF4E03" w:rsidRDefault="00FD5E89" w:rsidP="00FD40C2">
            <w:pPr>
              <w:widowControl w:val="0"/>
              <w:shd w:val="clear" w:color="auto" w:fill="FFFFFF"/>
              <w:spacing w:after="0" w:line="240" w:lineRule="auto"/>
              <w:ind w:right="246"/>
              <w:jc w:val="center"/>
              <w:rPr>
                <w:rFonts w:ascii="Verdana" w:eastAsia="Arial Unicode MS" w:hAnsi="Verdana" w:cstheme="minorHAnsi"/>
                <w:b/>
                <w:bCs/>
                <w:color w:val="000000"/>
                <w:sz w:val="16"/>
                <w:szCs w:val="16"/>
                <w:shd w:val="clear" w:color="auto" w:fill="FFFFFF"/>
                <w:lang w:eastAsia="es-ES"/>
              </w:rPr>
            </w:pPr>
          </w:p>
          <w:p w14:paraId="2E30B5B4" w14:textId="77777777" w:rsidR="00FD5E89" w:rsidRPr="00DF4E03" w:rsidRDefault="00FD5E89" w:rsidP="00FD40C2">
            <w:pPr>
              <w:widowControl w:val="0"/>
              <w:shd w:val="clear" w:color="auto" w:fill="FFFFFF"/>
              <w:spacing w:after="0" w:line="240" w:lineRule="auto"/>
              <w:ind w:left="142" w:right="246"/>
              <w:jc w:val="center"/>
              <w:rPr>
                <w:rFonts w:ascii="Verdana" w:eastAsia="Arial Unicode MS" w:hAnsi="Verdana" w:cstheme="minorHAnsi"/>
                <w:color w:val="000000"/>
                <w:sz w:val="16"/>
                <w:szCs w:val="16"/>
                <w:shd w:val="clear" w:color="auto" w:fill="FFFFFF"/>
                <w:lang w:eastAsia="es-ES"/>
              </w:rPr>
            </w:pPr>
            <w:r w:rsidRPr="00DF4E03">
              <w:rPr>
                <w:rFonts w:ascii="Verdana" w:eastAsia="Arial Unicode MS" w:hAnsi="Verdana" w:cstheme="minorHAnsi"/>
                <w:color w:val="000000"/>
                <w:sz w:val="16"/>
                <w:szCs w:val="16"/>
                <w:shd w:val="clear" w:color="auto" w:fill="FFFFFF"/>
                <w:lang w:eastAsia="es-ES"/>
              </w:rPr>
              <w:t>Lankide agurgarria:</w:t>
            </w:r>
          </w:p>
          <w:p w14:paraId="248B0675" w14:textId="77777777" w:rsidR="00FD5E89" w:rsidRPr="00DF4E03" w:rsidRDefault="00FD5E89" w:rsidP="00FD40C2">
            <w:pPr>
              <w:widowControl w:val="0"/>
              <w:spacing w:after="0" w:line="240" w:lineRule="auto"/>
              <w:ind w:left="142" w:right="246"/>
              <w:jc w:val="both"/>
              <w:rPr>
                <w:rFonts w:ascii="Verdana" w:eastAsia="Arial Unicode MS" w:hAnsi="Verdana" w:cstheme="minorHAnsi"/>
                <w:color w:val="000000"/>
                <w:sz w:val="16"/>
                <w:szCs w:val="16"/>
                <w:shd w:val="clear" w:color="auto" w:fill="FFFFFF"/>
                <w:lang w:eastAsia="es-ES"/>
              </w:rPr>
            </w:pPr>
          </w:p>
          <w:p w14:paraId="3667C314" w14:textId="07EA8612" w:rsidR="0098506F" w:rsidRPr="00DF4E03" w:rsidRDefault="00FD5E89" w:rsidP="004971BF">
            <w:pPr>
              <w:widowControl w:val="0"/>
              <w:spacing w:after="0" w:line="240" w:lineRule="auto"/>
              <w:ind w:left="-109" w:right="246"/>
              <w:jc w:val="both"/>
              <w:rPr>
                <w:rFonts w:ascii="Verdana" w:eastAsia="Arial Unicode MS" w:hAnsi="Verdana" w:cstheme="minorHAnsi"/>
                <w:color w:val="000000"/>
                <w:sz w:val="16"/>
                <w:szCs w:val="16"/>
                <w:shd w:val="clear" w:color="auto" w:fill="FFFFFF"/>
                <w:lang w:eastAsia="es-ES"/>
              </w:rPr>
            </w:pPr>
            <w:r w:rsidRPr="00DF4E03">
              <w:rPr>
                <w:rFonts w:ascii="Verdana" w:eastAsia="Arial Unicode MS" w:hAnsi="Verdana" w:cstheme="minorHAnsi"/>
                <w:color w:val="000000"/>
                <w:sz w:val="16"/>
                <w:szCs w:val="16"/>
                <w:shd w:val="clear" w:color="auto" w:fill="FFFFFF"/>
                <w:lang w:eastAsia="es-ES"/>
              </w:rPr>
              <w:t>Gaur honako informazioa argitaratu da:</w:t>
            </w:r>
          </w:p>
          <w:p w14:paraId="55E358D8" w14:textId="77777777" w:rsidR="00C05816" w:rsidRPr="00DF4E03" w:rsidRDefault="00C05816" w:rsidP="00C05816">
            <w:pPr>
              <w:widowControl w:val="0"/>
              <w:spacing w:after="0" w:line="240" w:lineRule="auto"/>
              <w:ind w:right="244"/>
              <w:jc w:val="both"/>
              <w:rPr>
                <w:rStyle w:val="form-control-text"/>
                <w:rFonts w:ascii="Verdana" w:eastAsia="Arial Unicode MS" w:hAnsi="Verdana" w:cstheme="minorHAnsi"/>
                <w:sz w:val="16"/>
                <w:szCs w:val="16"/>
                <w:shd w:val="clear" w:color="auto" w:fill="FFFFFF"/>
                <w:lang w:eastAsia="es-ES"/>
              </w:rPr>
            </w:pPr>
          </w:p>
          <w:p w14:paraId="66C62BB4" w14:textId="77777777" w:rsidR="0013795E" w:rsidRPr="00DF4E03" w:rsidRDefault="0013795E" w:rsidP="000F0083">
            <w:pPr>
              <w:widowControl w:val="0"/>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6CB7241F" w14:textId="09165066" w:rsidR="000C33A4" w:rsidRPr="00DF4E03" w:rsidRDefault="000C33A4" w:rsidP="000C33A4">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F4E03">
              <w:rPr>
                <w:rFonts w:ascii="Verdana" w:eastAsia="Arial Unicode MS" w:hAnsi="Verdana" w:cstheme="minorHAnsi"/>
                <w:color w:val="000000"/>
                <w:sz w:val="16"/>
                <w:szCs w:val="16"/>
                <w:shd w:val="clear" w:color="auto" w:fill="FFFFFF"/>
                <w:lang w:eastAsia="es-ES"/>
              </w:rPr>
              <w:t xml:space="preserve">Non: </w:t>
            </w:r>
            <w:r w:rsidR="002A04F9" w:rsidRPr="00DF4E03">
              <w:rPr>
                <w:rFonts w:ascii="Verdana" w:eastAsia="Arial Unicode MS" w:hAnsi="Verdana" w:cstheme="minorHAnsi"/>
                <w:color w:val="000000"/>
                <w:sz w:val="16"/>
                <w:szCs w:val="16"/>
                <w:shd w:val="clear" w:color="auto" w:fill="FFFFFF"/>
                <w:lang w:eastAsia="es-ES"/>
              </w:rPr>
              <w:t>BAOn</w:t>
            </w:r>
          </w:p>
          <w:p w14:paraId="7CCF371D" w14:textId="1CB82124" w:rsidR="000C33A4" w:rsidRPr="00DF4E03" w:rsidRDefault="000C33A4" w:rsidP="006E1A43">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F4E03">
              <w:rPr>
                <w:rFonts w:ascii="Verdana" w:eastAsia="Arial Unicode MS" w:hAnsi="Verdana" w:cstheme="minorHAnsi"/>
                <w:sz w:val="16"/>
                <w:szCs w:val="16"/>
                <w:shd w:val="clear" w:color="auto" w:fill="FFFFFF"/>
                <w:lang w:eastAsia="es-ES"/>
              </w:rPr>
              <w:t xml:space="preserve">Data: </w:t>
            </w:r>
            <w:r w:rsidR="002A04F9" w:rsidRPr="00DF4E03">
              <w:rPr>
                <w:rFonts w:ascii="Verdana" w:eastAsia="Arial Unicode MS" w:hAnsi="Verdana" w:cstheme="minorHAnsi"/>
                <w:sz w:val="16"/>
                <w:szCs w:val="16"/>
                <w:shd w:val="clear" w:color="auto" w:fill="FFFFFF"/>
                <w:lang w:eastAsia="es-ES"/>
              </w:rPr>
              <w:t>2023.06.01</w:t>
            </w:r>
            <w:r w:rsidR="00C612CF" w:rsidRPr="00DF4E03">
              <w:rPr>
                <w:rFonts w:ascii="Verdana" w:eastAsia="Arial Unicode MS" w:hAnsi="Verdana" w:cstheme="minorHAnsi"/>
                <w:sz w:val="16"/>
                <w:szCs w:val="16"/>
                <w:shd w:val="clear" w:color="auto" w:fill="FFFFFF"/>
                <w:lang w:eastAsia="es-ES"/>
              </w:rPr>
              <w:t xml:space="preserve"> </w:t>
            </w:r>
          </w:p>
          <w:p w14:paraId="34825443" w14:textId="3391F4C1" w:rsidR="000C33A4" w:rsidRPr="00DF4E03" w:rsidRDefault="000C33A4" w:rsidP="000C33A4">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F4E03">
              <w:rPr>
                <w:rFonts w:ascii="Verdana" w:eastAsia="Arial Unicode MS" w:hAnsi="Verdana" w:cstheme="minorHAnsi"/>
                <w:sz w:val="16"/>
                <w:szCs w:val="16"/>
                <w:shd w:val="clear" w:color="auto" w:fill="FFFFFF"/>
                <w:lang w:eastAsia="es-ES"/>
              </w:rPr>
              <w:t>Gaia:</w:t>
            </w:r>
            <w:r w:rsidRPr="00DF4E03">
              <w:rPr>
                <w:rFonts w:ascii="Verdana" w:hAnsi="Verdana"/>
                <w:color w:val="000000"/>
                <w:spacing w:val="15"/>
                <w:sz w:val="16"/>
                <w:szCs w:val="16"/>
                <w:shd w:val="clear" w:color="auto" w:fill="FFFFFF"/>
              </w:rPr>
              <w:t xml:space="preserve"> </w:t>
            </w:r>
            <w:r w:rsidR="009B069F" w:rsidRPr="00DF4E03">
              <w:rPr>
                <w:rFonts w:ascii="Verdana" w:hAnsi="Verdana"/>
                <w:color w:val="000000"/>
                <w:spacing w:val="15"/>
                <w:sz w:val="16"/>
                <w:szCs w:val="16"/>
                <w:shd w:val="clear" w:color="auto" w:fill="FFFFFF"/>
              </w:rPr>
              <w:t>Erabakia Lan eta Enplegu Saileko Lan eta Gizarte Segurantzako Bizkaiko Lurralde ordezkariarena. Honen bidez, ebazten da Galdakao Garbiketak, S.A.L. (Garbiketa-zerbitzua Galdakaoko udalerriko lokaletan) enpresaren Hitzarmen Kolektiboa erregistratu, gordailu egin eta argitaratzea (48102721012023 hitzarmen kodea).</w:t>
            </w:r>
          </w:p>
          <w:p w14:paraId="76F07A3E" w14:textId="6665DD27" w:rsidR="000C33A4" w:rsidRPr="00DF4E03" w:rsidRDefault="000C33A4" w:rsidP="003073DF">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DF4E03">
              <w:rPr>
                <w:rStyle w:val="form-control-text"/>
                <w:rFonts w:ascii="Verdana" w:eastAsia="Arial Unicode MS" w:hAnsi="Verdana" w:cstheme="minorHAnsi"/>
                <w:sz w:val="16"/>
                <w:szCs w:val="16"/>
                <w:shd w:val="clear" w:color="auto" w:fill="FFFFFF"/>
                <w:lang w:eastAsia="es-ES"/>
              </w:rPr>
              <w:t xml:space="preserve">Lotura: </w:t>
            </w:r>
            <w:hyperlink r:id="rId10" w:history="1">
              <w:r w:rsidR="006438D8" w:rsidRPr="00DF4E03">
                <w:rPr>
                  <w:rStyle w:val="Hipervnculo"/>
                  <w:rFonts w:ascii="Verdana" w:eastAsia="Arial Unicode MS" w:hAnsi="Verdana" w:cstheme="minorHAnsi"/>
                  <w:sz w:val="16"/>
                  <w:szCs w:val="16"/>
                  <w:shd w:val="clear" w:color="auto" w:fill="FFFFFF"/>
                  <w:lang w:eastAsia="es-ES"/>
                </w:rPr>
                <w:t>https://www.bizkaia.eus/lehendakaritza/Bao_bob/2023/06/01/III-120_eus.pdf?hash=84ba7b1c661545b59da091ce44d3dbbb</w:t>
              </w:r>
            </w:hyperlink>
          </w:p>
          <w:p w14:paraId="02816E01" w14:textId="77777777" w:rsidR="00FD59FF" w:rsidRPr="00DF4E03" w:rsidRDefault="00FD59FF" w:rsidP="002A04F9">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4C0538CE" w14:textId="4FC93E37" w:rsidR="000C33A4" w:rsidRPr="00DF4E03" w:rsidRDefault="000C33A4" w:rsidP="000C33A4">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F4E03">
              <w:rPr>
                <w:rFonts w:ascii="Verdana" w:eastAsia="Arial Unicode MS" w:hAnsi="Verdana" w:cstheme="minorHAnsi"/>
                <w:color w:val="000000"/>
                <w:sz w:val="16"/>
                <w:szCs w:val="16"/>
                <w:shd w:val="clear" w:color="auto" w:fill="FFFFFF"/>
                <w:lang w:eastAsia="es-ES"/>
              </w:rPr>
              <w:t xml:space="preserve">Non: </w:t>
            </w:r>
            <w:r w:rsidR="002A04F9" w:rsidRPr="00DF4E03">
              <w:rPr>
                <w:rFonts w:ascii="Verdana" w:eastAsia="Arial Unicode MS" w:hAnsi="Verdana" w:cstheme="minorHAnsi"/>
                <w:color w:val="000000"/>
                <w:sz w:val="16"/>
                <w:szCs w:val="16"/>
                <w:shd w:val="clear" w:color="auto" w:fill="FFFFFF"/>
                <w:lang w:eastAsia="es-ES"/>
              </w:rPr>
              <w:t>B</w:t>
            </w:r>
            <w:r w:rsidR="002A04F9" w:rsidRPr="00DF4E03">
              <w:rPr>
                <w:rFonts w:ascii="Verdana" w:hAnsi="Verdana"/>
                <w:color w:val="000000"/>
                <w:sz w:val="16"/>
                <w:szCs w:val="16"/>
              </w:rPr>
              <w:t>AOn</w:t>
            </w:r>
          </w:p>
          <w:p w14:paraId="2C3899CB" w14:textId="050D134B" w:rsidR="00F031EE" w:rsidRPr="00DF4E03" w:rsidRDefault="000C33A4" w:rsidP="00D51C1C">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F4E03">
              <w:rPr>
                <w:rFonts w:ascii="Verdana" w:eastAsia="Arial Unicode MS" w:hAnsi="Verdana" w:cstheme="minorHAnsi"/>
                <w:sz w:val="16"/>
                <w:szCs w:val="16"/>
                <w:shd w:val="clear" w:color="auto" w:fill="FFFFFF"/>
                <w:lang w:eastAsia="es-ES"/>
              </w:rPr>
              <w:t xml:space="preserve">Data: </w:t>
            </w:r>
            <w:r w:rsidR="002A04F9" w:rsidRPr="00DF4E03">
              <w:rPr>
                <w:rFonts w:ascii="Verdana" w:eastAsia="Arial Unicode MS" w:hAnsi="Verdana" w:cstheme="minorHAnsi"/>
                <w:sz w:val="16"/>
                <w:szCs w:val="16"/>
                <w:shd w:val="clear" w:color="auto" w:fill="FFFFFF"/>
                <w:lang w:eastAsia="es-ES"/>
              </w:rPr>
              <w:t>2</w:t>
            </w:r>
            <w:r w:rsidR="002A04F9" w:rsidRPr="00DF4E03">
              <w:rPr>
                <w:rFonts w:ascii="Verdana" w:hAnsi="Verdana"/>
                <w:sz w:val="16"/>
                <w:szCs w:val="16"/>
              </w:rPr>
              <w:t>023.06.01</w:t>
            </w:r>
          </w:p>
          <w:p w14:paraId="1747B3CE" w14:textId="5C7BFEDB" w:rsidR="000C33A4" w:rsidRPr="00DF4E03" w:rsidRDefault="000C33A4" w:rsidP="000C33A4">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F4E03">
              <w:rPr>
                <w:rFonts w:ascii="Verdana" w:eastAsia="Arial Unicode MS" w:hAnsi="Verdana" w:cstheme="minorHAnsi"/>
                <w:sz w:val="16"/>
                <w:szCs w:val="16"/>
                <w:shd w:val="clear" w:color="auto" w:fill="FFFFFF"/>
                <w:lang w:eastAsia="es-ES"/>
              </w:rPr>
              <w:t>Gaia:</w:t>
            </w:r>
            <w:r w:rsidRPr="00DF4E03">
              <w:rPr>
                <w:rFonts w:ascii="Verdana" w:hAnsi="Verdana"/>
                <w:color w:val="000000"/>
                <w:spacing w:val="15"/>
                <w:sz w:val="16"/>
                <w:szCs w:val="16"/>
                <w:shd w:val="clear" w:color="auto" w:fill="FFFFFF"/>
              </w:rPr>
              <w:t xml:space="preserve"> </w:t>
            </w:r>
            <w:r w:rsidR="006438D8" w:rsidRPr="00DF4E03">
              <w:rPr>
                <w:rFonts w:ascii="Verdana" w:hAnsi="Verdana"/>
                <w:color w:val="000000"/>
                <w:spacing w:val="15"/>
                <w:sz w:val="16"/>
                <w:szCs w:val="16"/>
                <w:shd w:val="clear" w:color="auto" w:fill="FFFFFF"/>
              </w:rPr>
              <w:t>Erabakia Lan eta Enplegu Saileko Lan eta Gizarte Segurantzako Bizkaiko Lurralde ordezkariarena. Honen bidez ebazten da Busturialdea Lea Artibai Bus, S.A. enpresaren Hitzarmen Kolektiboa erregistratu, gordailu egin eta argitaratzea (48101802012018 hitzarmen kodea).</w:t>
            </w:r>
          </w:p>
          <w:p w14:paraId="34C9A1EE" w14:textId="051474C2" w:rsidR="000C33A4" w:rsidRPr="00DF4E03" w:rsidRDefault="000C33A4" w:rsidP="008E29C9">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DF4E03">
              <w:rPr>
                <w:rStyle w:val="form-control-text"/>
                <w:rFonts w:ascii="Verdana" w:eastAsia="Arial Unicode MS" w:hAnsi="Verdana" w:cstheme="minorHAnsi"/>
                <w:sz w:val="16"/>
                <w:szCs w:val="16"/>
                <w:shd w:val="clear" w:color="auto" w:fill="FFFFFF"/>
                <w:lang w:eastAsia="es-ES"/>
              </w:rPr>
              <w:t xml:space="preserve">Lotura: </w:t>
            </w:r>
            <w:hyperlink r:id="rId11" w:history="1">
              <w:r w:rsidR="00A02FE5" w:rsidRPr="00DF4E03">
                <w:rPr>
                  <w:rStyle w:val="Hipervnculo"/>
                  <w:rFonts w:ascii="Verdana" w:eastAsia="Arial Unicode MS" w:hAnsi="Verdana" w:cstheme="minorHAnsi"/>
                  <w:sz w:val="16"/>
                  <w:szCs w:val="16"/>
                  <w:shd w:val="clear" w:color="auto" w:fill="FFFFFF"/>
                  <w:lang w:eastAsia="es-ES"/>
                </w:rPr>
                <w:t>https://www.bizkaia.eus/lehendakaritza/Bao_bob/2023/06/01/III-121_eus.pdf?hash=3f13932dcb7477ea2820ecc7e5c80a6f</w:t>
              </w:r>
            </w:hyperlink>
          </w:p>
          <w:p w14:paraId="3655F4DD" w14:textId="77777777" w:rsidR="000C33A4" w:rsidRPr="00DF4E03" w:rsidRDefault="000C33A4" w:rsidP="00DF4E03">
            <w:pPr>
              <w:widowControl w:val="0"/>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4176018E" w14:textId="70C85ECC" w:rsidR="000C33A4" w:rsidRPr="00DF4E03" w:rsidRDefault="000C33A4" w:rsidP="000C33A4">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F4E03">
              <w:rPr>
                <w:rFonts w:ascii="Verdana" w:eastAsia="Arial Unicode MS" w:hAnsi="Verdana" w:cstheme="minorHAnsi"/>
                <w:color w:val="000000"/>
                <w:sz w:val="16"/>
                <w:szCs w:val="16"/>
                <w:shd w:val="clear" w:color="auto" w:fill="FFFFFF"/>
                <w:lang w:eastAsia="es-ES"/>
              </w:rPr>
              <w:t xml:space="preserve">Non: </w:t>
            </w:r>
            <w:r w:rsidR="00262E67" w:rsidRPr="00DF4E03">
              <w:rPr>
                <w:rFonts w:ascii="Verdana" w:eastAsia="Arial Unicode MS" w:hAnsi="Verdana" w:cstheme="minorHAnsi"/>
                <w:color w:val="000000"/>
                <w:sz w:val="16"/>
                <w:szCs w:val="16"/>
                <w:shd w:val="clear" w:color="auto" w:fill="FFFFFF"/>
                <w:lang w:eastAsia="es-ES"/>
              </w:rPr>
              <w:t>E</w:t>
            </w:r>
            <w:r w:rsidR="00262E67" w:rsidRPr="00DF4E03">
              <w:rPr>
                <w:rFonts w:ascii="Verdana" w:hAnsi="Verdana"/>
                <w:color w:val="000000"/>
                <w:sz w:val="16"/>
                <w:szCs w:val="16"/>
              </w:rPr>
              <w:t>AOn</w:t>
            </w:r>
          </w:p>
          <w:p w14:paraId="6726846B" w14:textId="6E106C78" w:rsidR="000C33A4" w:rsidRPr="00DF4E03" w:rsidRDefault="000C33A4" w:rsidP="000C33A4">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F4E03">
              <w:rPr>
                <w:rFonts w:ascii="Verdana" w:eastAsia="Arial Unicode MS" w:hAnsi="Verdana" w:cstheme="minorHAnsi"/>
                <w:sz w:val="16"/>
                <w:szCs w:val="16"/>
                <w:shd w:val="clear" w:color="auto" w:fill="FFFFFF"/>
                <w:lang w:eastAsia="es-ES"/>
              </w:rPr>
              <w:t xml:space="preserve">Data: </w:t>
            </w:r>
            <w:r w:rsidR="00262E67" w:rsidRPr="00DF4E03">
              <w:rPr>
                <w:rFonts w:ascii="Verdana" w:eastAsia="Arial Unicode MS" w:hAnsi="Verdana" w:cstheme="minorHAnsi"/>
                <w:sz w:val="16"/>
                <w:szCs w:val="16"/>
                <w:shd w:val="clear" w:color="auto" w:fill="FFFFFF"/>
                <w:lang w:eastAsia="es-ES"/>
              </w:rPr>
              <w:t>2</w:t>
            </w:r>
            <w:r w:rsidR="00262E67" w:rsidRPr="00DF4E03">
              <w:rPr>
                <w:rFonts w:ascii="Verdana" w:hAnsi="Verdana"/>
                <w:sz w:val="16"/>
                <w:szCs w:val="16"/>
              </w:rPr>
              <w:t>023.06</w:t>
            </w:r>
            <w:r w:rsidR="00F1556F" w:rsidRPr="00DF4E03">
              <w:rPr>
                <w:rFonts w:ascii="Verdana" w:hAnsi="Verdana"/>
                <w:sz w:val="16"/>
                <w:szCs w:val="16"/>
              </w:rPr>
              <w:t>.01</w:t>
            </w:r>
          </w:p>
          <w:p w14:paraId="4BB2E2EC" w14:textId="5E6073AB" w:rsidR="000C33A4" w:rsidRPr="00DF4E03" w:rsidRDefault="000C33A4" w:rsidP="000C33A4">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F4E03">
              <w:rPr>
                <w:rFonts w:ascii="Verdana" w:eastAsia="Arial Unicode MS" w:hAnsi="Verdana" w:cstheme="minorHAnsi"/>
                <w:sz w:val="16"/>
                <w:szCs w:val="16"/>
                <w:shd w:val="clear" w:color="auto" w:fill="FFFFFF"/>
                <w:lang w:eastAsia="es-ES"/>
              </w:rPr>
              <w:t>Nork:</w:t>
            </w:r>
            <w:r w:rsidR="004A48AC" w:rsidRPr="00DF4E03">
              <w:rPr>
                <w:rFonts w:ascii="Verdana" w:eastAsia="Arial Unicode MS" w:hAnsi="Verdana" w:cstheme="minorHAnsi"/>
                <w:sz w:val="16"/>
                <w:szCs w:val="16"/>
                <w:shd w:val="clear" w:color="auto" w:fill="FFFFFF"/>
                <w:lang w:eastAsia="es-ES"/>
              </w:rPr>
              <w:t xml:space="preserve"> </w:t>
            </w:r>
            <w:r w:rsidR="00F1556F" w:rsidRPr="00DF4E03">
              <w:rPr>
                <w:rFonts w:ascii="Verdana" w:eastAsia="Arial Unicode MS" w:hAnsi="Verdana" w:cstheme="minorHAnsi"/>
                <w:sz w:val="16"/>
                <w:szCs w:val="16"/>
                <w:shd w:val="clear" w:color="auto" w:fill="FFFFFF"/>
                <w:lang w:eastAsia="es-ES"/>
              </w:rPr>
              <w:t>Ogasun eta Funtzio Publikoko Ministerioa</w:t>
            </w:r>
          </w:p>
          <w:p w14:paraId="28B860B6" w14:textId="3CD30D89" w:rsidR="000C33A4" w:rsidRPr="00DF4E03" w:rsidRDefault="000C33A4" w:rsidP="000C33A4">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F4E03">
              <w:rPr>
                <w:rFonts w:ascii="Verdana" w:eastAsia="Arial Unicode MS" w:hAnsi="Verdana" w:cstheme="minorHAnsi"/>
                <w:sz w:val="16"/>
                <w:szCs w:val="16"/>
                <w:shd w:val="clear" w:color="auto" w:fill="FFFFFF"/>
                <w:lang w:eastAsia="es-ES"/>
              </w:rPr>
              <w:t>Gaia:</w:t>
            </w:r>
            <w:r w:rsidRPr="00DF4E03">
              <w:rPr>
                <w:rFonts w:ascii="Verdana" w:hAnsi="Verdana"/>
                <w:color w:val="000000"/>
                <w:spacing w:val="15"/>
                <w:sz w:val="16"/>
                <w:szCs w:val="16"/>
                <w:shd w:val="clear" w:color="auto" w:fill="FFFFFF"/>
              </w:rPr>
              <w:t xml:space="preserve"> </w:t>
            </w:r>
            <w:r w:rsidR="00C07E35" w:rsidRPr="00DF4E03">
              <w:rPr>
                <w:rFonts w:ascii="Verdana" w:hAnsi="Verdana"/>
                <w:color w:val="000000"/>
                <w:spacing w:val="15"/>
                <w:sz w:val="16"/>
                <w:szCs w:val="16"/>
                <w:shd w:val="clear" w:color="auto" w:fill="FFFFFF"/>
              </w:rPr>
              <w:t>Ebazpena, 2023ko maiatzaren 25ekoa, Zerga Administrazioko Estatu Agentziaren Dirubilketa Sailarena, 2023ko ekitaldiko ekonomia-jardueren gaineko zergaren ordainagiriak, kuota nazional eta probintzialei dagozkienak, borondatez ordaintzeko epea aldatzen duena eta kuota horiek ordaintzeko lekua ezartzen duena.</w:t>
            </w:r>
          </w:p>
          <w:p w14:paraId="4462EBF3" w14:textId="4455E5AA" w:rsidR="000C33A4" w:rsidRPr="00DF4E03" w:rsidRDefault="000C33A4" w:rsidP="00CB3B90">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DF4E03">
              <w:rPr>
                <w:rStyle w:val="form-control-text"/>
                <w:rFonts w:ascii="Verdana" w:eastAsia="Arial Unicode MS" w:hAnsi="Verdana" w:cstheme="minorHAnsi"/>
                <w:sz w:val="16"/>
                <w:szCs w:val="16"/>
                <w:shd w:val="clear" w:color="auto" w:fill="FFFFFF"/>
                <w:lang w:eastAsia="es-ES"/>
              </w:rPr>
              <w:t xml:space="preserve">Lotura: </w:t>
            </w:r>
            <w:hyperlink r:id="rId12" w:history="1">
              <w:r w:rsidR="00C07E35" w:rsidRPr="00DF4E03">
                <w:rPr>
                  <w:rStyle w:val="Hipervnculo"/>
                  <w:rFonts w:ascii="Verdana" w:eastAsia="Arial Unicode MS" w:hAnsi="Verdana" w:cstheme="minorHAnsi"/>
                  <w:sz w:val="16"/>
                  <w:szCs w:val="16"/>
                  <w:shd w:val="clear" w:color="auto" w:fill="FFFFFF"/>
                  <w:lang w:eastAsia="es-ES"/>
                </w:rPr>
                <w:t>https://www.boe.es/boe/dias/2023/06/01/pdfs/BOE-A-2023-13021.pdf</w:t>
              </w:r>
            </w:hyperlink>
          </w:p>
          <w:p w14:paraId="2202AE35" w14:textId="77777777" w:rsidR="000C33A4" w:rsidRDefault="000C33A4" w:rsidP="00DF4E03">
            <w:pPr>
              <w:widowControl w:val="0"/>
              <w:spacing w:after="0" w:line="240" w:lineRule="auto"/>
              <w:ind w:right="244"/>
              <w:jc w:val="both"/>
              <w:rPr>
                <w:rStyle w:val="form-control-text"/>
                <w:rFonts w:ascii="Verdana" w:eastAsia="Arial Unicode MS" w:hAnsi="Verdana" w:cstheme="minorHAnsi"/>
                <w:sz w:val="16"/>
                <w:szCs w:val="16"/>
                <w:shd w:val="clear" w:color="auto" w:fill="FFFFFF"/>
                <w:lang w:eastAsia="es-ES"/>
              </w:rPr>
            </w:pPr>
          </w:p>
          <w:p w14:paraId="566E85C0" w14:textId="77777777" w:rsidR="00DF4E03" w:rsidRPr="00DF4E03" w:rsidRDefault="00DF4E03" w:rsidP="00DF4E03">
            <w:pPr>
              <w:widowControl w:val="0"/>
              <w:spacing w:after="0" w:line="240" w:lineRule="auto"/>
              <w:ind w:right="244"/>
              <w:jc w:val="both"/>
              <w:rPr>
                <w:rStyle w:val="form-control-text"/>
                <w:rFonts w:ascii="Verdana" w:eastAsia="Arial Unicode MS" w:hAnsi="Verdana" w:cstheme="minorHAnsi"/>
                <w:sz w:val="16"/>
                <w:szCs w:val="16"/>
                <w:shd w:val="clear" w:color="auto" w:fill="FFFFFF"/>
                <w:lang w:eastAsia="es-ES"/>
              </w:rPr>
            </w:pPr>
          </w:p>
          <w:p w14:paraId="0410E103" w14:textId="488A8A5B" w:rsidR="00F031EE" w:rsidRPr="00DF4E03" w:rsidRDefault="00F031EE" w:rsidP="00F031EE">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F4E03">
              <w:rPr>
                <w:rFonts w:ascii="Verdana" w:eastAsia="Arial Unicode MS" w:hAnsi="Verdana" w:cstheme="minorHAnsi"/>
                <w:color w:val="000000"/>
                <w:sz w:val="16"/>
                <w:szCs w:val="16"/>
                <w:shd w:val="clear" w:color="auto" w:fill="FFFFFF"/>
                <w:lang w:eastAsia="es-ES"/>
              </w:rPr>
              <w:t xml:space="preserve">Non: </w:t>
            </w:r>
            <w:r w:rsidR="00C07E35" w:rsidRPr="00DF4E03">
              <w:rPr>
                <w:rFonts w:ascii="Verdana" w:eastAsia="Arial Unicode MS" w:hAnsi="Verdana" w:cstheme="minorHAnsi"/>
                <w:color w:val="000000"/>
                <w:sz w:val="16"/>
                <w:szCs w:val="16"/>
                <w:shd w:val="clear" w:color="auto" w:fill="FFFFFF"/>
                <w:lang w:eastAsia="es-ES"/>
              </w:rPr>
              <w:t>E</w:t>
            </w:r>
            <w:r w:rsidR="00C07E35" w:rsidRPr="00DF4E03">
              <w:rPr>
                <w:rFonts w:ascii="Verdana" w:hAnsi="Verdana"/>
                <w:color w:val="000000"/>
                <w:sz w:val="16"/>
                <w:szCs w:val="16"/>
              </w:rPr>
              <w:t>AOn</w:t>
            </w:r>
          </w:p>
          <w:p w14:paraId="688F077C" w14:textId="33B1DB53" w:rsidR="00F031EE" w:rsidRPr="00DF4E03" w:rsidRDefault="00F031EE" w:rsidP="009D4B63">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F4E03">
              <w:rPr>
                <w:rFonts w:ascii="Verdana" w:eastAsia="Arial Unicode MS" w:hAnsi="Verdana" w:cstheme="minorHAnsi"/>
                <w:sz w:val="16"/>
                <w:szCs w:val="16"/>
                <w:shd w:val="clear" w:color="auto" w:fill="FFFFFF"/>
                <w:lang w:eastAsia="es-ES"/>
              </w:rPr>
              <w:t xml:space="preserve">Data: </w:t>
            </w:r>
            <w:r w:rsidR="00C07E35" w:rsidRPr="00DF4E03">
              <w:rPr>
                <w:rFonts w:ascii="Verdana" w:eastAsia="Arial Unicode MS" w:hAnsi="Verdana" w:cstheme="minorHAnsi"/>
                <w:sz w:val="16"/>
                <w:szCs w:val="16"/>
                <w:shd w:val="clear" w:color="auto" w:fill="FFFFFF"/>
                <w:lang w:eastAsia="es-ES"/>
              </w:rPr>
              <w:t>2</w:t>
            </w:r>
            <w:r w:rsidR="00C07E35" w:rsidRPr="00DF4E03">
              <w:rPr>
                <w:rFonts w:ascii="Verdana" w:hAnsi="Verdana"/>
                <w:sz w:val="16"/>
                <w:szCs w:val="16"/>
              </w:rPr>
              <w:t>023.06.01</w:t>
            </w:r>
          </w:p>
          <w:p w14:paraId="521F0A38" w14:textId="6B53953E" w:rsidR="00F031EE" w:rsidRPr="00DF4E03" w:rsidRDefault="00F031EE" w:rsidP="00F031EE">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F4E03">
              <w:rPr>
                <w:rFonts w:ascii="Verdana" w:eastAsia="Arial Unicode MS" w:hAnsi="Verdana" w:cstheme="minorHAnsi"/>
                <w:sz w:val="16"/>
                <w:szCs w:val="16"/>
                <w:shd w:val="clear" w:color="auto" w:fill="FFFFFF"/>
                <w:lang w:eastAsia="es-ES"/>
              </w:rPr>
              <w:t>Gaia:</w:t>
            </w:r>
            <w:r w:rsidRPr="00DF4E03">
              <w:rPr>
                <w:rFonts w:ascii="Verdana" w:hAnsi="Verdana"/>
                <w:color w:val="000000"/>
                <w:spacing w:val="15"/>
                <w:sz w:val="16"/>
                <w:szCs w:val="16"/>
                <w:shd w:val="clear" w:color="auto" w:fill="FFFFFF"/>
              </w:rPr>
              <w:t xml:space="preserve"> </w:t>
            </w:r>
            <w:r w:rsidR="007E4F8C" w:rsidRPr="00DF4E03">
              <w:rPr>
                <w:rFonts w:ascii="Verdana" w:hAnsi="Verdana"/>
                <w:color w:val="000000"/>
                <w:spacing w:val="15"/>
                <w:sz w:val="16"/>
                <w:szCs w:val="16"/>
                <w:shd w:val="clear" w:color="auto" w:fill="FFFFFF"/>
              </w:rPr>
              <w:t>2022. urterako soldata-taulak behin betiko berrikusteko eta Iberia LAE, SA, Operadora, SU eta bidaiari-kabinako tripulatzaileen XVIII. Hitzarmen Kolektiboko 2023. urteko soldata-taulak eguneratzeko akordioaren akta.</w:t>
            </w:r>
          </w:p>
          <w:p w14:paraId="0BD7EEF2" w14:textId="47D72A26" w:rsidR="00F031EE" w:rsidRPr="00DF4E03" w:rsidRDefault="00F031EE" w:rsidP="00F031EE">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DF4E03">
              <w:rPr>
                <w:rStyle w:val="form-control-text"/>
                <w:rFonts w:ascii="Verdana" w:eastAsia="Arial Unicode MS" w:hAnsi="Verdana" w:cstheme="minorHAnsi"/>
                <w:sz w:val="16"/>
                <w:szCs w:val="16"/>
                <w:shd w:val="clear" w:color="auto" w:fill="FFFFFF"/>
                <w:lang w:eastAsia="es-ES"/>
              </w:rPr>
              <w:t xml:space="preserve">Lotura: </w:t>
            </w:r>
            <w:hyperlink r:id="rId13" w:history="1">
              <w:r w:rsidR="009D4B63" w:rsidRPr="00DF4E03">
                <w:rPr>
                  <w:rStyle w:val="Hipervnculo"/>
                  <w:rFonts w:ascii="Verdana" w:eastAsia="Arial Unicode MS" w:hAnsi="Verdana" w:cstheme="minorHAnsi"/>
                  <w:sz w:val="16"/>
                  <w:szCs w:val="16"/>
                  <w:shd w:val="clear" w:color="auto" w:fill="FFFFFF"/>
                  <w:lang w:eastAsia="es-ES"/>
                </w:rPr>
                <w:t>https://www.boe.es/boe/dias/2023/06/01/pdfs/BOE-A-2023-13031.pdf</w:t>
              </w:r>
            </w:hyperlink>
          </w:p>
          <w:p w14:paraId="75F68344" w14:textId="77777777" w:rsidR="00F031EE" w:rsidRPr="00DF4E03" w:rsidRDefault="00F031EE" w:rsidP="00F031EE">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0D16C13E" w14:textId="041A7554" w:rsidR="00F031EE" w:rsidRPr="00DF4E03" w:rsidRDefault="00F031EE" w:rsidP="00F031EE">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F4E03">
              <w:rPr>
                <w:rFonts w:ascii="Verdana" w:eastAsia="Arial Unicode MS" w:hAnsi="Verdana" w:cstheme="minorHAnsi"/>
                <w:color w:val="000000"/>
                <w:sz w:val="16"/>
                <w:szCs w:val="16"/>
                <w:shd w:val="clear" w:color="auto" w:fill="FFFFFF"/>
                <w:lang w:eastAsia="es-ES"/>
              </w:rPr>
              <w:t xml:space="preserve">Non: </w:t>
            </w:r>
            <w:r w:rsidR="009D4B63" w:rsidRPr="00DF4E03">
              <w:rPr>
                <w:rFonts w:ascii="Verdana" w:eastAsia="Arial Unicode MS" w:hAnsi="Verdana" w:cstheme="minorHAnsi"/>
                <w:color w:val="000000"/>
                <w:sz w:val="16"/>
                <w:szCs w:val="16"/>
                <w:shd w:val="clear" w:color="auto" w:fill="FFFFFF"/>
                <w:lang w:eastAsia="es-ES"/>
              </w:rPr>
              <w:t>EAOn</w:t>
            </w:r>
          </w:p>
          <w:p w14:paraId="45F0B981" w14:textId="6C072CB2" w:rsidR="00F031EE" w:rsidRPr="00DF4E03" w:rsidRDefault="00F031EE" w:rsidP="005B22EE">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F4E03">
              <w:rPr>
                <w:rFonts w:ascii="Verdana" w:eastAsia="Arial Unicode MS" w:hAnsi="Verdana" w:cstheme="minorHAnsi"/>
                <w:sz w:val="16"/>
                <w:szCs w:val="16"/>
                <w:shd w:val="clear" w:color="auto" w:fill="FFFFFF"/>
                <w:lang w:eastAsia="es-ES"/>
              </w:rPr>
              <w:t xml:space="preserve">Data: </w:t>
            </w:r>
            <w:r w:rsidR="009D4B63" w:rsidRPr="00DF4E03">
              <w:rPr>
                <w:rFonts w:ascii="Verdana" w:eastAsia="Arial Unicode MS" w:hAnsi="Verdana" w:cstheme="minorHAnsi"/>
                <w:sz w:val="16"/>
                <w:szCs w:val="16"/>
                <w:shd w:val="clear" w:color="auto" w:fill="FFFFFF"/>
                <w:lang w:eastAsia="es-ES"/>
              </w:rPr>
              <w:t>2023.06.01</w:t>
            </w:r>
          </w:p>
          <w:p w14:paraId="3F0954DE" w14:textId="41911A3D" w:rsidR="00F031EE" w:rsidRPr="00DF4E03" w:rsidRDefault="00F031EE" w:rsidP="00F031EE">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F4E03">
              <w:rPr>
                <w:rFonts w:ascii="Verdana" w:eastAsia="Arial Unicode MS" w:hAnsi="Verdana" w:cstheme="minorHAnsi"/>
                <w:sz w:val="16"/>
                <w:szCs w:val="16"/>
                <w:shd w:val="clear" w:color="auto" w:fill="FFFFFF"/>
                <w:lang w:eastAsia="es-ES"/>
              </w:rPr>
              <w:t>Gaia:</w:t>
            </w:r>
            <w:r w:rsidRPr="00DF4E03">
              <w:rPr>
                <w:rFonts w:ascii="Verdana" w:hAnsi="Verdana"/>
                <w:color w:val="000000"/>
                <w:spacing w:val="15"/>
                <w:sz w:val="16"/>
                <w:szCs w:val="16"/>
                <w:shd w:val="clear" w:color="auto" w:fill="FFFFFF"/>
              </w:rPr>
              <w:t xml:space="preserve"> </w:t>
            </w:r>
            <w:r w:rsidR="005B22EE" w:rsidRPr="00DF4E03">
              <w:rPr>
                <w:rFonts w:ascii="Verdana" w:hAnsi="Verdana"/>
                <w:color w:val="000000"/>
                <w:spacing w:val="15"/>
                <w:sz w:val="16"/>
                <w:szCs w:val="16"/>
                <w:shd w:val="clear" w:color="auto" w:fill="FFFFFF"/>
              </w:rPr>
              <w:t>El Muebles Urbano, SLU enpresaren II. Hitzarmen Kolektiboaren 2023. urterako soldata-taulak.</w:t>
            </w:r>
          </w:p>
          <w:p w14:paraId="64099BAB" w14:textId="01A16073" w:rsidR="00F031EE" w:rsidRPr="00DF4E03" w:rsidRDefault="00F031EE" w:rsidP="00F031EE">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DF4E03">
              <w:rPr>
                <w:rStyle w:val="form-control-text"/>
                <w:rFonts w:ascii="Verdana" w:eastAsia="Arial Unicode MS" w:hAnsi="Verdana" w:cstheme="minorHAnsi"/>
                <w:sz w:val="16"/>
                <w:szCs w:val="16"/>
                <w:shd w:val="clear" w:color="auto" w:fill="FFFFFF"/>
                <w:lang w:eastAsia="es-ES"/>
              </w:rPr>
              <w:t xml:space="preserve">Lotura: </w:t>
            </w:r>
            <w:hyperlink r:id="rId14" w:history="1">
              <w:r w:rsidR="005B22EE" w:rsidRPr="00DF4E03">
                <w:rPr>
                  <w:rStyle w:val="Hipervnculo"/>
                  <w:rFonts w:ascii="Verdana" w:eastAsia="Arial Unicode MS" w:hAnsi="Verdana" w:cstheme="minorHAnsi"/>
                  <w:sz w:val="16"/>
                  <w:szCs w:val="16"/>
                  <w:shd w:val="clear" w:color="auto" w:fill="FFFFFF"/>
                  <w:lang w:eastAsia="es-ES"/>
                </w:rPr>
                <w:t>https://www.boe.es/boe/dias/2023/06/01/pdfs/BOE-A-2023-13032.pdf</w:t>
              </w:r>
            </w:hyperlink>
          </w:p>
          <w:p w14:paraId="5FA5D2D9" w14:textId="77777777" w:rsidR="00F031EE" w:rsidRPr="00DF4E03" w:rsidRDefault="00F031EE" w:rsidP="00F031EE">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7796C5F7" w14:textId="36B59048" w:rsidR="00F031EE" w:rsidRPr="00DF4E03" w:rsidRDefault="00F031EE" w:rsidP="00F031EE">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F4E03">
              <w:rPr>
                <w:rFonts w:ascii="Verdana" w:eastAsia="Arial Unicode MS" w:hAnsi="Verdana" w:cstheme="minorHAnsi"/>
                <w:color w:val="000000"/>
                <w:sz w:val="16"/>
                <w:szCs w:val="16"/>
                <w:shd w:val="clear" w:color="auto" w:fill="FFFFFF"/>
                <w:lang w:eastAsia="es-ES"/>
              </w:rPr>
              <w:t xml:space="preserve">Non: </w:t>
            </w:r>
            <w:r w:rsidR="005B22EE" w:rsidRPr="00DF4E03">
              <w:rPr>
                <w:rFonts w:ascii="Verdana" w:eastAsia="Arial Unicode MS" w:hAnsi="Verdana" w:cstheme="minorHAnsi"/>
                <w:color w:val="000000"/>
                <w:sz w:val="16"/>
                <w:szCs w:val="16"/>
                <w:shd w:val="clear" w:color="auto" w:fill="FFFFFF"/>
                <w:lang w:eastAsia="es-ES"/>
              </w:rPr>
              <w:t>EAOn</w:t>
            </w:r>
          </w:p>
          <w:p w14:paraId="6E358D96" w14:textId="3DAEBD83" w:rsidR="00F031EE" w:rsidRPr="00DF4E03" w:rsidRDefault="00F031EE" w:rsidP="00F031EE">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F4E03">
              <w:rPr>
                <w:rFonts w:ascii="Verdana" w:eastAsia="Arial Unicode MS" w:hAnsi="Verdana" w:cstheme="minorHAnsi"/>
                <w:sz w:val="16"/>
                <w:szCs w:val="16"/>
                <w:shd w:val="clear" w:color="auto" w:fill="FFFFFF"/>
                <w:lang w:eastAsia="es-ES"/>
              </w:rPr>
              <w:t xml:space="preserve">Data: </w:t>
            </w:r>
            <w:r w:rsidR="009E2D87" w:rsidRPr="00DF4E03">
              <w:rPr>
                <w:rFonts w:ascii="Verdana" w:eastAsia="Arial Unicode MS" w:hAnsi="Verdana" w:cstheme="minorHAnsi"/>
                <w:sz w:val="16"/>
                <w:szCs w:val="16"/>
                <w:shd w:val="clear" w:color="auto" w:fill="FFFFFF"/>
                <w:lang w:eastAsia="es-ES"/>
              </w:rPr>
              <w:t>2023.06.01</w:t>
            </w:r>
          </w:p>
          <w:p w14:paraId="1785B33F" w14:textId="6C0F5802" w:rsidR="00F031EE" w:rsidRPr="00DF4E03" w:rsidRDefault="00F031EE" w:rsidP="00F031EE">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F4E03">
              <w:rPr>
                <w:rFonts w:ascii="Verdana" w:eastAsia="Arial Unicode MS" w:hAnsi="Verdana" w:cstheme="minorHAnsi"/>
                <w:sz w:val="16"/>
                <w:szCs w:val="16"/>
                <w:shd w:val="clear" w:color="auto" w:fill="FFFFFF"/>
                <w:lang w:eastAsia="es-ES"/>
              </w:rPr>
              <w:t xml:space="preserve">Nork: </w:t>
            </w:r>
            <w:r w:rsidR="009E2D87" w:rsidRPr="00DF4E03">
              <w:rPr>
                <w:rFonts w:ascii="Verdana" w:eastAsia="Arial Unicode MS" w:hAnsi="Verdana" w:cstheme="minorHAnsi"/>
                <w:sz w:val="16"/>
                <w:szCs w:val="16"/>
                <w:shd w:val="clear" w:color="auto" w:fill="FFFFFF"/>
                <w:lang w:eastAsia="es-ES"/>
              </w:rPr>
              <w:t>Lan eta Gizarte Ekonomia Ministerioa</w:t>
            </w:r>
          </w:p>
          <w:p w14:paraId="7F3A462F" w14:textId="640DB0D9" w:rsidR="00F031EE" w:rsidRPr="00DF4E03" w:rsidRDefault="00F031EE" w:rsidP="00F031EE">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F4E03">
              <w:rPr>
                <w:rFonts w:ascii="Verdana" w:eastAsia="Arial Unicode MS" w:hAnsi="Verdana" w:cstheme="minorHAnsi"/>
                <w:sz w:val="16"/>
                <w:szCs w:val="16"/>
                <w:shd w:val="clear" w:color="auto" w:fill="FFFFFF"/>
                <w:lang w:eastAsia="es-ES"/>
              </w:rPr>
              <w:t>Gaia:</w:t>
            </w:r>
            <w:r w:rsidRPr="00DF4E03">
              <w:rPr>
                <w:rFonts w:ascii="Verdana" w:hAnsi="Verdana"/>
                <w:color w:val="000000"/>
                <w:spacing w:val="15"/>
                <w:sz w:val="16"/>
                <w:szCs w:val="16"/>
                <w:shd w:val="clear" w:color="auto" w:fill="FFFFFF"/>
              </w:rPr>
              <w:t xml:space="preserve"> </w:t>
            </w:r>
            <w:r w:rsidR="002E6097" w:rsidRPr="00DF4E03">
              <w:rPr>
                <w:rFonts w:ascii="Verdana" w:hAnsi="Verdana"/>
                <w:color w:val="000000"/>
                <w:spacing w:val="15"/>
                <w:sz w:val="16"/>
                <w:szCs w:val="16"/>
                <w:shd w:val="clear" w:color="auto" w:fill="FFFFFF"/>
              </w:rPr>
              <w:t>Ebazpena, 2023ko maiatzaren 17koa, Enpleguko eta Gizarte Ekonomiako Estatu Idazkaritzarena, 2023ko apirilaren 11ko Ministro Kontseiluaren Erabakia argitaratzen duena. Erabaki horren bidez, 2023-2027 aldirako Gizarte Ekonomiaren Espainiako Estrategia onartzen da.</w:t>
            </w:r>
          </w:p>
          <w:p w14:paraId="79A37228" w14:textId="240DB676" w:rsidR="00F031EE" w:rsidRPr="00DF4E03" w:rsidRDefault="00F031EE" w:rsidP="00F031EE">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DF4E03">
              <w:rPr>
                <w:rStyle w:val="form-control-text"/>
                <w:rFonts w:ascii="Verdana" w:eastAsia="Arial Unicode MS" w:hAnsi="Verdana" w:cstheme="minorHAnsi"/>
                <w:sz w:val="16"/>
                <w:szCs w:val="16"/>
                <w:shd w:val="clear" w:color="auto" w:fill="FFFFFF"/>
                <w:lang w:eastAsia="es-ES"/>
              </w:rPr>
              <w:t xml:space="preserve">Lotura: </w:t>
            </w:r>
            <w:hyperlink r:id="rId15" w:history="1">
              <w:r w:rsidR="002E6097" w:rsidRPr="00DF4E03">
                <w:rPr>
                  <w:rStyle w:val="Hipervnculo"/>
                  <w:rFonts w:ascii="Verdana" w:eastAsia="Arial Unicode MS" w:hAnsi="Verdana" w:cstheme="minorHAnsi"/>
                  <w:sz w:val="16"/>
                  <w:szCs w:val="16"/>
                  <w:shd w:val="clear" w:color="auto" w:fill="FFFFFF"/>
                  <w:lang w:eastAsia="es-ES"/>
                </w:rPr>
                <w:t>https://www.boe.es/boe/dias/2023/06/01/pdfs/BOE-A-2023-13033.pdf</w:t>
              </w:r>
            </w:hyperlink>
          </w:p>
          <w:p w14:paraId="0E5F56C1" w14:textId="77777777" w:rsidR="00F031EE" w:rsidRPr="00DF4E03" w:rsidRDefault="00F031EE" w:rsidP="00F031EE">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4A05B6C8" w14:textId="5BD62405" w:rsidR="00F031EE" w:rsidRPr="00DF4E03" w:rsidRDefault="00F031EE" w:rsidP="00F031EE">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F4E03">
              <w:rPr>
                <w:rFonts w:ascii="Verdana" w:eastAsia="Arial Unicode MS" w:hAnsi="Verdana" w:cstheme="minorHAnsi"/>
                <w:color w:val="000000"/>
                <w:sz w:val="16"/>
                <w:szCs w:val="16"/>
                <w:shd w:val="clear" w:color="auto" w:fill="FFFFFF"/>
                <w:lang w:eastAsia="es-ES"/>
              </w:rPr>
              <w:t xml:space="preserve">Non: </w:t>
            </w:r>
            <w:r w:rsidR="002E6097" w:rsidRPr="00DF4E03">
              <w:rPr>
                <w:rFonts w:ascii="Verdana" w:eastAsia="Arial Unicode MS" w:hAnsi="Verdana" w:cstheme="minorHAnsi"/>
                <w:color w:val="000000"/>
                <w:sz w:val="16"/>
                <w:szCs w:val="16"/>
                <w:shd w:val="clear" w:color="auto" w:fill="FFFFFF"/>
                <w:lang w:eastAsia="es-ES"/>
              </w:rPr>
              <w:t>EAOn</w:t>
            </w:r>
          </w:p>
          <w:p w14:paraId="5841F01F" w14:textId="38155805" w:rsidR="00F031EE" w:rsidRPr="00DF4E03" w:rsidRDefault="00F031EE" w:rsidP="00F031EE">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F4E03">
              <w:rPr>
                <w:rFonts w:ascii="Verdana" w:eastAsia="Arial Unicode MS" w:hAnsi="Verdana" w:cstheme="minorHAnsi"/>
                <w:sz w:val="16"/>
                <w:szCs w:val="16"/>
                <w:shd w:val="clear" w:color="auto" w:fill="FFFFFF"/>
                <w:lang w:eastAsia="es-ES"/>
              </w:rPr>
              <w:t xml:space="preserve">Data: </w:t>
            </w:r>
            <w:r w:rsidR="002E6097" w:rsidRPr="00DF4E03">
              <w:rPr>
                <w:rFonts w:ascii="Verdana" w:eastAsia="Arial Unicode MS" w:hAnsi="Verdana" w:cstheme="minorHAnsi"/>
                <w:sz w:val="16"/>
                <w:szCs w:val="16"/>
                <w:shd w:val="clear" w:color="auto" w:fill="FFFFFF"/>
                <w:lang w:eastAsia="es-ES"/>
              </w:rPr>
              <w:t>2023.06.01</w:t>
            </w:r>
          </w:p>
          <w:p w14:paraId="74A5AA74" w14:textId="3B480055" w:rsidR="00F031EE" w:rsidRPr="00DF4E03" w:rsidRDefault="00F031EE" w:rsidP="00F031EE">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F4E03">
              <w:rPr>
                <w:rFonts w:ascii="Verdana" w:eastAsia="Arial Unicode MS" w:hAnsi="Verdana" w:cstheme="minorHAnsi"/>
                <w:sz w:val="16"/>
                <w:szCs w:val="16"/>
                <w:shd w:val="clear" w:color="auto" w:fill="FFFFFF"/>
                <w:lang w:eastAsia="es-ES"/>
              </w:rPr>
              <w:t xml:space="preserve">Nork: </w:t>
            </w:r>
            <w:r w:rsidR="00480043" w:rsidRPr="00DF4E03">
              <w:rPr>
                <w:rFonts w:ascii="Verdana" w:eastAsia="Arial Unicode MS" w:hAnsi="Verdana" w:cstheme="minorHAnsi"/>
                <w:sz w:val="16"/>
                <w:szCs w:val="16"/>
                <w:shd w:val="clear" w:color="auto" w:fill="FFFFFF"/>
                <w:lang w:eastAsia="es-ES"/>
              </w:rPr>
              <w:t>Lan eta Gizarte Ekonomia Ministerioa</w:t>
            </w:r>
          </w:p>
          <w:p w14:paraId="12891223" w14:textId="537EBA30" w:rsidR="00F031EE" w:rsidRPr="00DF4E03" w:rsidRDefault="00F031EE" w:rsidP="00F031EE">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F4E03">
              <w:rPr>
                <w:rFonts w:ascii="Verdana" w:eastAsia="Arial Unicode MS" w:hAnsi="Verdana" w:cstheme="minorHAnsi"/>
                <w:sz w:val="16"/>
                <w:szCs w:val="16"/>
                <w:shd w:val="clear" w:color="auto" w:fill="FFFFFF"/>
                <w:lang w:eastAsia="es-ES"/>
              </w:rPr>
              <w:t>Gaia:</w:t>
            </w:r>
            <w:r w:rsidRPr="00DF4E03">
              <w:rPr>
                <w:rFonts w:ascii="Verdana" w:hAnsi="Verdana"/>
                <w:color w:val="000000"/>
                <w:spacing w:val="15"/>
                <w:sz w:val="16"/>
                <w:szCs w:val="16"/>
                <w:shd w:val="clear" w:color="auto" w:fill="FFFFFF"/>
              </w:rPr>
              <w:t xml:space="preserve"> </w:t>
            </w:r>
            <w:r w:rsidR="00DF4E03" w:rsidRPr="00DF4E03">
              <w:rPr>
                <w:rFonts w:ascii="Verdana" w:hAnsi="Verdana"/>
                <w:color w:val="000000"/>
                <w:spacing w:val="15"/>
                <w:sz w:val="16"/>
                <w:szCs w:val="16"/>
                <w:shd w:val="clear" w:color="auto" w:fill="FFFFFF"/>
              </w:rPr>
              <w:t>Ebazpena, 2023ko maiatzaren 24koa, Enpleguko eta Gizarte Ekonomiako Estatu Idazkaritzarena, Lan Autonomoa Bultzatzeko Estrategia Nazionala (ENDITA) 2022-2027 onartzen duen Ministro Kontseiluaren 2022ko ekainaren 21eko Erabakia argitaratzen duena.</w:t>
            </w:r>
          </w:p>
          <w:p w14:paraId="17910727" w14:textId="77777777" w:rsidR="00DF4E03" w:rsidRPr="00DF4E03" w:rsidRDefault="00F031EE" w:rsidP="00DF4E03">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F4E03">
              <w:rPr>
                <w:rStyle w:val="form-control-text"/>
                <w:rFonts w:ascii="Verdana" w:eastAsia="Arial Unicode MS" w:hAnsi="Verdana" w:cstheme="minorHAnsi"/>
                <w:sz w:val="16"/>
                <w:szCs w:val="16"/>
                <w:shd w:val="clear" w:color="auto" w:fill="FFFFFF"/>
                <w:lang w:eastAsia="es-ES"/>
              </w:rPr>
              <w:t xml:space="preserve">Lotura: </w:t>
            </w:r>
            <w:hyperlink r:id="rId16" w:history="1">
              <w:r w:rsidR="00DF4E03" w:rsidRPr="00DF4E03">
                <w:rPr>
                  <w:rStyle w:val="Hipervnculo"/>
                  <w:rFonts w:ascii="Verdana" w:eastAsia="Arial Unicode MS" w:hAnsi="Verdana" w:cstheme="minorHAnsi"/>
                  <w:sz w:val="16"/>
                  <w:szCs w:val="16"/>
                  <w:shd w:val="clear" w:color="auto" w:fill="FFFFFF"/>
                  <w:lang w:eastAsia="es-ES"/>
                </w:rPr>
                <w:t>https://www.boe.es/boe/dias/2023/06/01/pdfs/BOE-A-2023-13034.pdf</w:t>
              </w:r>
            </w:hyperlink>
          </w:p>
          <w:p w14:paraId="2F899511" w14:textId="31CC1140" w:rsidR="00F031EE" w:rsidRPr="00DF4E03" w:rsidRDefault="00F031EE" w:rsidP="00F031EE">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4C288A89" w14:textId="77777777" w:rsidR="00F031EE" w:rsidRPr="00DF4E03" w:rsidRDefault="00F031EE" w:rsidP="00F031EE">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3C085796" w14:textId="77777777" w:rsidR="00FD59FF" w:rsidRPr="00DF4E03" w:rsidRDefault="00FD59FF" w:rsidP="00FD59FF">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1BA0EA46" w14:textId="77777777" w:rsidR="000C33A4" w:rsidRPr="00DF4E03" w:rsidRDefault="000C33A4" w:rsidP="000C33A4">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66FECAFE" w14:textId="77777777" w:rsidR="000C33A4" w:rsidRPr="00DF4E03" w:rsidRDefault="000C33A4" w:rsidP="000C33A4">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6D74F513" w14:textId="6ED5817F" w:rsidR="007D7606" w:rsidRPr="00DF4E03" w:rsidRDefault="007D7606" w:rsidP="000C33A4">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p>
        </w:tc>
        <w:tc>
          <w:tcPr>
            <w:tcW w:w="2632" w:type="pct"/>
          </w:tcPr>
          <w:p w14:paraId="5DF1F8A9" w14:textId="5A5CD297" w:rsidR="00FD5E89" w:rsidRPr="00DF4E03" w:rsidRDefault="00FD5E89" w:rsidP="00FD40C2">
            <w:pPr>
              <w:widowControl w:val="0"/>
              <w:spacing w:after="0" w:line="240" w:lineRule="auto"/>
              <w:ind w:left="88" w:right="139"/>
              <w:jc w:val="center"/>
              <w:rPr>
                <w:rFonts w:ascii="Verdana" w:eastAsia="Arial Unicode MS" w:hAnsi="Verdana" w:cstheme="minorHAnsi"/>
                <w:b/>
                <w:bCs/>
                <w:sz w:val="16"/>
                <w:szCs w:val="16"/>
                <w:lang w:val="es-ES_tradnl" w:eastAsia="es-ES"/>
              </w:rPr>
            </w:pPr>
            <w:r w:rsidRPr="00DF4E03">
              <w:rPr>
                <w:rFonts w:ascii="Verdana" w:eastAsia="Arial Unicode MS" w:hAnsi="Verdana" w:cstheme="minorHAnsi"/>
                <w:b/>
                <w:bCs/>
                <w:color w:val="000000"/>
                <w:sz w:val="16"/>
                <w:szCs w:val="16"/>
                <w:shd w:val="clear" w:color="auto" w:fill="FFFFFF"/>
                <w:lang w:val="es-ES_tradnl" w:eastAsia="es-ES"/>
              </w:rPr>
              <w:lastRenderedPageBreak/>
              <w:t xml:space="preserve">Bilbao, </w:t>
            </w:r>
            <w:r w:rsidR="00F031EE" w:rsidRPr="00DF4E03">
              <w:rPr>
                <w:rFonts w:ascii="Verdana" w:eastAsia="Arial Unicode MS" w:hAnsi="Verdana" w:cstheme="minorHAnsi"/>
                <w:b/>
                <w:bCs/>
                <w:color w:val="000000"/>
                <w:sz w:val="16"/>
                <w:szCs w:val="16"/>
                <w:shd w:val="clear" w:color="auto" w:fill="FFFFFF"/>
                <w:lang w:val="es-ES_tradnl" w:eastAsia="es-ES"/>
              </w:rPr>
              <w:t>1 de junio</w:t>
            </w:r>
            <w:r w:rsidR="0064769E" w:rsidRPr="00DF4E03">
              <w:rPr>
                <w:rFonts w:ascii="Verdana" w:eastAsia="Arial Unicode MS" w:hAnsi="Verdana" w:cstheme="minorHAnsi"/>
                <w:b/>
                <w:bCs/>
                <w:color w:val="000000"/>
                <w:sz w:val="16"/>
                <w:szCs w:val="16"/>
                <w:shd w:val="clear" w:color="auto" w:fill="FFFFFF"/>
                <w:lang w:val="es-ES_tradnl" w:eastAsia="es-ES"/>
              </w:rPr>
              <w:t xml:space="preserve"> de</w:t>
            </w:r>
            <w:r w:rsidRPr="00DF4E03">
              <w:rPr>
                <w:rFonts w:ascii="Verdana" w:eastAsia="Arial Unicode MS" w:hAnsi="Verdana" w:cstheme="minorHAnsi"/>
                <w:b/>
                <w:bCs/>
                <w:color w:val="000000"/>
                <w:sz w:val="16"/>
                <w:szCs w:val="16"/>
                <w:shd w:val="clear" w:color="auto" w:fill="FFFFFF"/>
                <w:lang w:val="es-ES_tradnl" w:eastAsia="es-ES"/>
              </w:rPr>
              <w:t xml:space="preserve"> 202</w:t>
            </w:r>
            <w:r w:rsidR="003440A3" w:rsidRPr="00DF4E03">
              <w:rPr>
                <w:rFonts w:ascii="Verdana" w:eastAsia="Arial Unicode MS" w:hAnsi="Verdana" w:cstheme="minorHAnsi"/>
                <w:b/>
                <w:bCs/>
                <w:color w:val="000000"/>
                <w:sz w:val="16"/>
                <w:szCs w:val="16"/>
                <w:shd w:val="clear" w:color="auto" w:fill="FFFFFF"/>
                <w:lang w:val="es-ES_tradnl" w:eastAsia="es-ES"/>
              </w:rPr>
              <w:t>3</w:t>
            </w:r>
          </w:p>
          <w:p w14:paraId="26DD5CD6" w14:textId="77777777" w:rsidR="00FD5E89" w:rsidRPr="00DF4E03" w:rsidRDefault="00FD5E89" w:rsidP="00FD40C2">
            <w:pPr>
              <w:widowControl w:val="0"/>
              <w:spacing w:after="0" w:line="240" w:lineRule="auto"/>
              <w:ind w:left="88" w:right="139"/>
              <w:jc w:val="center"/>
              <w:rPr>
                <w:rFonts w:ascii="Verdana" w:eastAsia="Arial Unicode MS" w:hAnsi="Verdana" w:cstheme="minorHAnsi"/>
                <w:b/>
                <w:bCs/>
                <w:sz w:val="16"/>
                <w:szCs w:val="16"/>
                <w:lang w:val="es-ES_tradnl" w:eastAsia="es-ES"/>
              </w:rPr>
            </w:pPr>
          </w:p>
          <w:p w14:paraId="153F57BC" w14:textId="77777777" w:rsidR="00FD5E89" w:rsidRPr="00DF4E03" w:rsidRDefault="00FD5E89" w:rsidP="00FD40C2">
            <w:pPr>
              <w:widowControl w:val="0"/>
              <w:spacing w:after="0" w:line="240" w:lineRule="auto"/>
              <w:ind w:left="88" w:right="139"/>
              <w:jc w:val="center"/>
              <w:rPr>
                <w:rFonts w:ascii="Verdana" w:eastAsia="Arial Unicode MS" w:hAnsi="Verdana" w:cstheme="minorHAnsi"/>
                <w:sz w:val="16"/>
                <w:szCs w:val="16"/>
                <w:lang w:val="es-ES_tradnl" w:eastAsia="es-ES"/>
              </w:rPr>
            </w:pPr>
            <w:r w:rsidRPr="00DF4E03">
              <w:rPr>
                <w:rFonts w:ascii="Verdana" w:eastAsia="Arial Unicode MS" w:hAnsi="Verdana" w:cstheme="minorHAnsi"/>
                <w:color w:val="000000"/>
                <w:sz w:val="16"/>
                <w:szCs w:val="16"/>
                <w:shd w:val="clear" w:color="auto" w:fill="FFFFFF"/>
                <w:lang w:val="es-ES_tradnl" w:eastAsia="es-ES"/>
              </w:rPr>
              <w:t>Estimado/a compañero/a:</w:t>
            </w:r>
          </w:p>
          <w:p w14:paraId="6F3DF9EA" w14:textId="77777777" w:rsidR="00FD5E89" w:rsidRPr="00DF4E03" w:rsidRDefault="00FD5E89" w:rsidP="00FD40C2">
            <w:pPr>
              <w:widowControl w:val="0"/>
              <w:spacing w:after="0" w:line="240" w:lineRule="auto"/>
              <w:ind w:left="88" w:right="139"/>
              <w:jc w:val="both"/>
              <w:rPr>
                <w:rFonts w:ascii="Verdana" w:eastAsia="Arial Unicode MS" w:hAnsi="Verdana" w:cstheme="minorHAnsi"/>
                <w:color w:val="000000"/>
                <w:sz w:val="16"/>
                <w:szCs w:val="16"/>
                <w:shd w:val="clear" w:color="auto" w:fill="FFFFFF"/>
                <w:lang w:val="es-ES_tradnl" w:eastAsia="es-ES"/>
              </w:rPr>
            </w:pPr>
          </w:p>
          <w:p w14:paraId="1C166985" w14:textId="75E3924B" w:rsidR="002E3F9B" w:rsidRPr="00DF4E03" w:rsidRDefault="00FD5E89" w:rsidP="002E26E5">
            <w:pPr>
              <w:widowControl w:val="0"/>
              <w:spacing w:after="0" w:line="240" w:lineRule="auto"/>
              <w:ind w:left="88" w:right="139"/>
              <w:jc w:val="both"/>
              <w:rPr>
                <w:rFonts w:ascii="Verdana" w:eastAsia="Arial Unicode MS" w:hAnsi="Verdana" w:cstheme="minorHAnsi"/>
                <w:color w:val="000000"/>
                <w:sz w:val="16"/>
                <w:szCs w:val="16"/>
                <w:shd w:val="clear" w:color="auto" w:fill="FFFFFF"/>
                <w:lang w:val="es-ES_tradnl" w:eastAsia="es-ES"/>
              </w:rPr>
            </w:pPr>
            <w:r w:rsidRPr="00DF4E03">
              <w:rPr>
                <w:rFonts w:ascii="Verdana" w:eastAsia="Arial Unicode MS" w:hAnsi="Verdana" w:cstheme="minorHAnsi"/>
                <w:color w:val="000000"/>
                <w:sz w:val="16"/>
                <w:szCs w:val="16"/>
                <w:shd w:val="clear" w:color="auto" w:fill="FFFFFF"/>
                <w:lang w:val="es-ES_tradnl" w:eastAsia="es-ES"/>
              </w:rPr>
              <w:t>Hoy se ha publicado la siguiente información:</w:t>
            </w:r>
          </w:p>
          <w:p w14:paraId="0D1E75C0" w14:textId="77777777" w:rsidR="00C05816" w:rsidRPr="00DF4E03" w:rsidRDefault="00C05816" w:rsidP="00EA1BB7">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166FA73A" w14:textId="77777777" w:rsidR="00D95D58" w:rsidRPr="00DF4E03" w:rsidRDefault="00D95D58" w:rsidP="00546DD8">
            <w:pPr>
              <w:widowControl w:val="0"/>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5BAC99DA" w14:textId="61D2B526" w:rsidR="00F07EBE" w:rsidRPr="00DF4E03" w:rsidRDefault="00F07EBE" w:rsidP="00F07EBE">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DF4E03">
              <w:rPr>
                <w:rFonts w:ascii="Verdana" w:eastAsia="Arial Unicode MS" w:hAnsi="Verdana" w:cstheme="minorHAnsi"/>
                <w:color w:val="000000"/>
                <w:sz w:val="16"/>
                <w:szCs w:val="16"/>
                <w:shd w:val="clear" w:color="auto" w:fill="FFFFFF"/>
                <w:lang w:eastAsia="es-ES"/>
              </w:rPr>
              <w:t xml:space="preserve">Lugar: </w:t>
            </w:r>
            <w:r w:rsidR="000C303A" w:rsidRPr="00DF4E03">
              <w:rPr>
                <w:rFonts w:ascii="Verdana" w:eastAsia="Arial Unicode MS" w:hAnsi="Verdana" w:cstheme="minorHAnsi"/>
                <w:color w:val="000000"/>
                <w:sz w:val="16"/>
                <w:szCs w:val="16"/>
                <w:shd w:val="clear" w:color="auto" w:fill="FFFFFF"/>
                <w:lang w:eastAsia="es-ES"/>
              </w:rPr>
              <w:t>BOB</w:t>
            </w:r>
          </w:p>
          <w:p w14:paraId="0DFF3080" w14:textId="71070B2A" w:rsidR="000C33A4" w:rsidRPr="00DF4E03" w:rsidRDefault="00F07EBE" w:rsidP="004C5360">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DF4E03">
              <w:rPr>
                <w:rFonts w:ascii="Verdana" w:eastAsia="Arial Unicode MS" w:hAnsi="Verdana" w:cstheme="minorHAnsi"/>
                <w:color w:val="000000"/>
                <w:sz w:val="16"/>
                <w:szCs w:val="16"/>
                <w:shd w:val="clear" w:color="auto" w:fill="FFFFFF"/>
                <w:lang w:eastAsia="es-ES"/>
              </w:rPr>
              <w:t xml:space="preserve">Fecha: </w:t>
            </w:r>
            <w:r w:rsidR="000C303A" w:rsidRPr="00DF4E03">
              <w:rPr>
                <w:rFonts w:ascii="Verdana" w:eastAsia="Arial Unicode MS" w:hAnsi="Verdana" w:cstheme="minorHAnsi"/>
                <w:color w:val="000000"/>
                <w:sz w:val="16"/>
                <w:szCs w:val="16"/>
                <w:shd w:val="clear" w:color="auto" w:fill="FFFFFF"/>
                <w:lang w:eastAsia="es-ES"/>
              </w:rPr>
              <w:t>1.06.2023</w:t>
            </w:r>
            <w:r w:rsidR="00F82AB4" w:rsidRPr="00DF4E03">
              <w:rPr>
                <w:rFonts w:ascii="Verdana" w:eastAsia="Arial Unicode MS" w:hAnsi="Verdana" w:cstheme="minorHAnsi"/>
                <w:color w:val="000000"/>
                <w:sz w:val="16"/>
                <w:szCs w:val="16"/>
                <w:shd w:val="clear" w:color="auto" w:fill="FFFFFF"/>
                <w:lang w:eastAsia="es-ES"/>
              </w:rPr>
              <w:t xml:space="preserve"> </w:t>
            </w:r>
          </w:p>
          <w:p w14:paraId="32FE57A1" w14:textId="77777777" w:rsidR="0010098A" w:rsidRPr="00DF4E03" w:rsidRDefault="00F07EBE" w:rsidP="0010098A">
            <w:pPr>
              <w:widowControl w:val="0"/>
              <w:numPr>
                <w:ilvl w:val="0"/>
                <w:numId w:val="1"/>
              </w:numPr>
              <w:spacing w:line="240" w:lineRule="auto"/>
              <w:ind w:left="605" w:right="244"/>
              <w:jc w:val="both"/>
              <w:rPr>
                <w:rFonts w:ascii="Verdana" w:eastAsia="Arial Unicode MS" w:hAnsi="Verdana" w:cstheme="minorHAnsi"/>
                <w:sz w:val="16"/>
                <w:szCs w:val="16"/>
                <w:shd w:val="clear" w:color="auto" w:fill="FFFFFF"/>
                <w:lang w:eastAsia="es-ES"/>
              </w:rPr>
            </w:pPr>
            <w:r w:rsidRPr="00DF4E03">
              <w:rPr>
                <w:rFonts w:ascii="Verdana" w:eastAsia="Arial Unicode MS" w:hAnsi="Verdana" w:cstheme="minorHAnsi"/>
                <w:color w:val="000000"/>
                <w:sz w:val="16"/>
                <w:szCs w:val="16"/>
                <w:shd w:val="clear" w:color="auto" w:fill="FFFFFF"/>
                <w:lang w:eastAsia="es-ES"/>
              </w:rPr>
              <w:t>Tema:</w:t>
            </w:r>
            <w:r w:rsidRPr="00DF4E03">
              <w:rPr>
                <w:rFonts w:ascii="Verdana" w:hAnsi="Verdana"/>
                <w:color w:val="000000"/>
                <w:spacing w:val="15"/>
                <w:sz w:val="16"/>
                <w:szCs w:val="16"/>
                <w:shd w:val="clear" w:color="auto" w:fill="FFFFFF"/>
              </w:rPr>
              <w:t xml:space="preserve"> </w:t>
            </w:r>
            <w:r w:rsidR="0010098A" w:rsidRPr="00DF4E03">
              <w:rPr>
                <w:rFonts w:ascii="Verdana" w:eastAsia="Arial Unicode MS" w:hAnsi="Verdana" w:cstheme="minorHAnsi"/>
                <w:sz w:val="16"/>
                <w:szCs w:val="16"/>
                <w:shd w:val="clear" w:color="auto" w:fill="FFFFFF"/>
                <w:lang w:eastAsia="es-ES"/>
              </w:rPr>
              <w:t>Resolución de la Delegada Territorial de Trabajo y Seguridad Social de Bizkaia del Departamento de Trabajo y Empleo, por la que se dispone el registro, publicación y depósito del Convenio Colectivo de la empresa Galdakao Garbiketak, S.A.L. (Servicio de limpieza en locales del Ayuntamiento de Galdakao) (código convenio 48102721012023).</w:t>
            </w:r>
          </w:p>
          <w:p w14:paraId="3991B788" w14:textId="67CC595C" w:rsidR="000C33A4" w:rsidRPr="00DF4E03" w:rsidRDefault="00F07EBE" w:rsidP="0010098A">
            <w:pPr>
              <w:widowControl w:val="0"/>
              <w:numPr>
                <w:ilvl w:val="0"/>
                <w:numId w:val="1"/>
              </w:numPr>
              <w:spacing w:line="240" w:lineRule="auto"/>
              <w:ind w:left="605" w:right="244"/>
              <w:jc w:val="both"/>
              <w:rPr>
                <w:rFonts w:ascii="Verdana" w:eastAsia="Arial Unicode MS" w:hAnsi="Verdana" w:cstheme="minorHAnsi"/>
                <w:sz w:val="16"/>
                <w:szCs w:val="16"/>
                <w:shd w:val="clear" w:color="auto" w:fill="FFFFFF"/>
                <w:lang w:eastAsia="es-ES"/>
              </w:rPr>
            </w:pPr>
            <w:r w:rsidRPr="00DF4E03">
              <w:rPr>
                <w:rFonts w:ascii="Verdana" w:eastAsia="Arial Unicode MS" w:hAnsi="Verdana" w:cstheme="minorHAnsi"/>
                <w:sz w:val="16"/>
                <w:szCs w:val="16"/>
                <w:shd w:val="clear" w:color="auto" w:fill="FFFFFF"/>
                <w:lang w:eastAsia="es-ES"/>
              </w:rPr>
              <w:t>Enlace:</w:t>
            </w:r>
            <w:r w:rsidRPr="00DF4E03">
              <w:rPr>
                <w:rFonts w:ascii="Verdana" w:hAnsi="Verdana"/>
                <w:sz w:val="16"/>
                <w:szCs w:val="16"/>
              </w:rPr>
              <w:t xml:space="preserve"> </w:t>
            </w:r>
            <w:hyperlink r:id="rId17" w:history="1">
              <w:r w:rsidR="0091547A" w:rsidRPr="00DF4E03">
                <w:rPr>
                  <w:rStyle w:val="Hipervnculo"/>
                  <w:rFonts w:ascii="Verdana" w:hAnsi="Verdana"/>
                  <w:sz w:val="16"/>
                  <w:szCs w:val="16"/>
                </w:rPr>
                <w:t>https://www.bizkaia.eus/lehendakaritza/Bao_bob/2023/06/01/III-120_cas.pdf?hash=f7e876403aaca478018b811ce37e251a</w:t>
              </w:r>
            </w:hyperlink>
          </w:p>
          <w:p w14:paraId="263AA982" w14:textId="7C2B5231" w:rsidR="000C33A4" w:rsidRPr="00DF4E03" w:rsidRDefault="000C33A4" w:rsidP="000C33A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DF4E03">
              <w:rPr>
                <w:rFonts w:ascii="Verdana" w:eastAsia="Arial Unicode MS" w:hAnsi="Verdana" w:cstheme="minorHAnsi"/>
                <w:color w:val="000000"/>
                <w:sz w:val="16"/>
                <w:szCs w:val="16"/>
                <w:shd w:val="clear" w:color="auto" w:fill="FFFFFF"/>
                <w:lang w:eastAsia="es-ES"/>
              </w:rPr>
              <w:t xml:space="preserve">Lugar: </w:t>
            </w:r>
            <w:r w:rsidR="000C303A" w:rsidRPr="00DF4E03">
              <w:rPr>
                <w:rFonts w:ascii="Verdana" w:eastAsia="Arial Unicode MS" w:hAnsi="Verdana" w:cstheme="minorHAnsi"/>
                <w:color w:val="000000"/>
                <w:sz w:val="16"/>
                <w:szCs w:val="16"/>
                <w:shd w:val="clear" w:color="auto" w:fill="FFFFFF"/>
                <w:lang w:eastAsia="es-ES"/>
              </w:rPr>
              <w:t>BOB</w:t>
            </w:r>
          </w:p>
          <w:p w14:paraId="26AA9C79" w14:textId="04537576" w:rsidR="00F031EE" w:rsidRPr="00DF4E03" w:rsidRDefault="000C33A4" w:rsidP="007A058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DF4E03">
              <w:rPr>
                <w:rFonts w:ascii="Verdana" w:eastAsia="Arial Unicode MS" w:hAnsi="Verdana" w:cstheme="minorHAnsi"/>
                <w:color w:val="000000"/>
                <w:sz w:val="16"/>
                <w:szCs w:val="16"/>
                <w:shd w:val="clear" w:color="auto" w:fill="FFFFFF"/>
                <w:lang w:eastAsia="es-ES"/>
              </w:rPr>
              <w:t xml:space="preserve">Fecha: </w:t>
            </w:r>
            <w:r w:rsidR="000C303A" w:rsidRPr="00DF4E03">
              <w:rPr>
                <w:rFonts w:ascii="Verdana" w:eastAsia="Arial Unicode MS" w:hAnsi="Verdana" w:cstheme="minorHAnsi"/>
                <w:color w:val="000000"/>
                <w:sz w:val="16"/>
                <w:szCs w:val="16"/>
                <w:shd w:val="clear" w:color="auto" w:fill="FFFFFF"/>
                <w:lang w:eastAsia="es-ES"/>
              </w:rPr>
              <w:t>1.06.2023</w:t>
            </w:r>
          </w:p>
          <w:p w14:paraId="6CF3C05C" w14:textId="33BD153B" w:rsidR="000C33A4" w:rsidRPr="00DF4E03" w:rsidRDefault="000C33A4" w:rsidP="000C33A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DF4E03">
              <w:rPr>
                <w:rFonts w:ascii="Verdana" w:eastAsia="Arial Unicode MS" w:hAnsi="Verdana" w:cstheme="minorHAnsi"/>
                <w:color w:val="000000"/>
                <w:sz w:val="16"/>
                <w:szCs w:val="16"/>
                <w:shd w:val="clear" w:color="auto" w:fill="FFFFFF"/>
                <w:lang w:eastAsia="es-ES"/>
              </w:rPr>
              <w:t xml:space="preserve">Tema: </w:t>
            </w:r>
            <w:r w:rsidR="0091547A" w:rsidRPr="00DF4E03">
              <w:rPr>
                <w:rFonts w:ascii="Verdana" w:eastAsia="Arial Unicode MS" w:hAnsi="Verdana" w:cstheme="minorHAnsi"/>
                <w:color w:val="000000"/>
                <w:sz w:val="16"/>
                <w:szCs w:val="16"/>
                <w:shd w:val="clear" w:color="auto" w:fill="FFFFFF"/>
                <w:lang w:eastAsia="es-ES"/>
              </w:rPr>
              <w:t>Resolución de la Delegada Territorial de Trabajo y Seguridad Social de Bizkaia del Departamento de Trabajo y Empleo, por la que se dispone el registro, publicación y depósito del Convenio Colectivo de la empresa Busturialdea Lea Artibai Bus, S.A. (código de convenio 48101802012018).</w:t>
            </w:r>
          </w:p>
          <w:p w14:paraId="12EF5BAB" w14:textId="61E6FB7A" w:rsidR="00262E67" w:rsidRPr="00DF4E03" w:rsidRDefault="000C33A4" w:rsidP="00DF4E03">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DF4E03">
              <w:rPr>
                <w:rFonts w:ascii="Verdana" w:eastAsia="Arial Unicode MS" w:hAnsi="Verdana" w:cstheme="minorHAnsi"/>
                <w:sz w:val="16"/>
                <w:szCs w:val="16"/>
                <w:shd w:val="clear" w:color="auto" w:fill="FFFFFF"/>
                <w:lang w:eastAsia="es-ES"/>
              </w:rPr>
              <w:t>Enlace:</w:t>
            </w:r>
            <w:r w:rsidRPr="00DF4E03">
              <w:rPr>
                <w:rFonts w:ascii="Verdana" w:hAnsi="Verdana"/>
                <w:sz w:val="16"/>
                <w:szCs w:val="16"/>
              </w:rPr>
              <w:t xml:space="preserve"> </w:t>
            </w:r>
            <w:hyperlink r:id="rId18" w:history="1">
              <w:r w:rsidR="009B069F" w:rsidRPr="00DF4E03">
                <w:rPr>
                  <w:rStyle w:val="Hipervnculo"/>
                  <w:rFonts w:ascii="Verdana" w:hAnsi="Verdana"/>
                  <w:sz w:val="16"/>
                  <w:szCs w:val="16"/>
                </w:rPr>
                <w:t>https://www.bizkaia.eus/lehendakaritza/Bao_bob/2023/06/01/III-121_cas.pdf?hash=e9f5e5535e630ba4e6778daaa9dfa3fe</w:t>
              </w:r>
            </w:hyperlink>
          </w:p>
          <w:p w14:paraId="4190C71D" w14:textId="77777777" w:rsidR="00DF4E03" w:rsidRPr="00DF4E03" w:rsidRDefault="00DF4E03" w:rsidP="00DF4E03">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0E4E87E1" w14:textId="399136C8" w:rsidR="00F031EE" w:rsidRPr="00DF4E03" w:rsidRDefault="00F031EE" w:rsidP="00F031EE">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DF4E03">
              <w:rPr>
                <w:rFonts w:ascii="Verdana" w:eastAsia="Arial Unicode MS" w:hAnsi="Verdana" w:cstheme="minorHAnsi"/>
                <w:color w:val="000000"/>
                <w:sz w:val="16"/>
                <w:szCs w:val="16"/>
                <w:shd w:val="clear" w:color="auto" w:fill="FFFFFF"/>
                <w:lang w:eastAsia="es-ES"/>
              </w:rPr>
              <w:t xml:space="preserve">Lugar: </w:t>
            </w:r>
            <w:r w:rsidR="00C33008" w:rsidRPr="00DF4E03">
              <w:rPr>
                <w:rFonts w:ascii="Verdana" w:eastAsia="Arial Unicode MS" w:hAnsi="Verdana" w:cstheme="minorHAnsi"/>
                <w:color w:val="000000"/>
                <w:sz w:val="16"/>
                <w:szCs w:val="16"/>
                <w:shd w:val="clear" w:color="auto" w:fill="FFFFFF"/>
                <w:lang w:eastAsia="es-ES"/>
              </w:rPr>
              <w:t>BOE</w:t>
            </w:r>
          </w:p>
          <w:p w14:paraId="75BF6A99" w14:textId="6C35DBA3" w:rsidR="00F031EE" w:rsidRPr="00DF4E03" w:rsidRDefault="00F031EE" w:rsidP="00F031EE">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DF4E03">
              <w:rPr>
                <w:rFonts w:ascii="Verdana" w:eastAsia="Arial Unicode MS" w:hAnsi="Verdana" w:cstheme="minorHAnsi"/>
                <w:color w:val="000000"/>
                <w:sz w:val="16"/>
                <w:szCs w:val="16"/>
                <w:shd w:val="clear" w:color="auto" w:fill="FFFFFF"/>
                <w:lang w:eastAsia="es-ES"/>
              </w:rPr>
              <w:t xml:space="preserve">Fecha: </w:t>
            </w:r>
            <w:r w:rsidR="000C303A" w:rsidRPr="00DF4E03">
              <w:rPr>
                <w:rFonts w:ascii="Verdana" w:eastAsia="Arial Unicode MS" w:hAnsi="Verdana" w:cstheme="minorHAnsi"/>
                <w:color w:val="000000"/>
                <w:sz w:val="16"/>
                <w:szCs w:val="16"/>
                <w:shd w:val="clear" w:color="auto" w:fill="FFFFFF"/>
                <w:lang w:eastAsia="es-ES"/>
              </w:rPr>
              <w:t>1.06.2023</w:t>
            </w:r>
          </w:p>
          <w:p w14:paraId="4B6961B3" w14:textId="36D7D787" w:rsidR="00F031EE" w:rsidRPr="00DF4E03" w:rsidRDefault="00F031EE" w:rsidP="00F031EE">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DF4E03">
              <w:rPr>
                <w:rFonts w:ascii="Verdana" w:eastAsia="Arial Unicode MS" w:hAnsi="Verdana" w:cstheme="minorHAnsi"/>
                <w:color w:val="000000"/>
                <w:sz w:val="16"/>
                <w:szCs w:val="16"/>
                <w:shd w:val="clear" w:color="auto" w:fill="FFFFFF"/>
                <w:lang w:eastAsia="es-ES"/>
              </w:rPr>
              <w:t xml:space="preserve">Emisor: </w:t>
            </w:r>
            <w:r w:rsidR="00C33008" w:rsidRPr="00DF4E03">
              <w:rPr>
                <w:rFonts w:ascii="Verdana" w:eastAsia="Arial Unicode MS" w:hAnsi="Verdana" w:cstheme="minorHAnsi"/>
                <w:color w:val="000000"/>
                <w:sz w:val="16"/>
                <w:szCs w:val="16"/>
                <w:shd w:val="clear" w:color="auto" w:fill="FFFFFF"/>
                <w:lang w:eastAsia="es-ES"/>
              </w:rPr>
              <w:t>Ministerio de Hacienda y Función Pública</w:t>
            </w:r>
          </w:p>
          <w:p w14:paraId="24D5DC15" w14:textId="4BBCD9C8" w:rsidR="00F031EE" w:rsidRPr="00DF4E03" w:rsidRDefault="00F031EE" w:rsidP="00F031EE">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DF4E03">
              <w:rPr>
                <w:rFonts w:ascii="Verdana" w:eastAsia="Arial Unicode MS" w:hAnsi="Verdana" w:cstheme="minorHAnsi"/>
                <w:color w:val="000000"/>
                <w:sz w:val="16"/>
                <w:szCs w:val="16"/>
                <w:shd w:val="clear" w:color="auto" w:fill="FFFFFF"/>
                <w:lang w:eastAsia="es-ES"/>
              </w:rPr>
              <w:t>Tema:</w:t>
            </w:r>
            <w:r w:rsidRPr="00DF4E03">
              <w:rPr>
                <w:rFonts w:ascii="Verdana" w:hAnsi="Verdana"/>
                <w:color w:val="000000"/>
                <w:spacing w:val="15"/>
                <w:sz w:val="16"/>
                <w:szCs w:val="16"/>
                <w:shd w:val="clear" w:color="auto" w:fill="FFFFFF"/>
              </w:rPr>
              <w:t xml:space="preserve"> </w:t>
            </w:r>
            <w:r w:rsidR="008378BC" w:rsidRPr="00DF4E03">
              <w:rPr>
                <w:rFonts w:ascii="Verdana" w:hAnsi="Verdana"/>
                <w:color w:val="000000"/>
                <w:spacing w:val="15"/>
                <w:sz w:val="16"/>
                <w:szCs w:val="16"/>
                <w:shd w:val="clear" w:color="auto" w:fill="FFFFFF"/>
              </w:rPr>
              <w:t>Resolución de 25 de mayo de 2023, del Departamento de Recaudación de la Agencia Estatal de Administración Tributaria, por la que se modifica el plazo de ingreso en periodo voluntario de los recibos del Impuesto sobre Actividades Económicas del ejercicio 2023 relativos a las cuotas nacionales y provinciales y se establece el lugar de pago de dichas cuotas.</w:t>
            </w:r>
          </w:p>
          <w:p w14:paraId="3B68D31E" w14:textId="240E2B11" w:rsidR="00F031EE" w:rsidRPr="00DF4E03" w:rsidRDefault="00F031EE" w:rsidP="00F031EE">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DF4E03">
              <w:rPr>
                <w:rFonts w:ascii="Verdana" w:eastAsia="Arial Unicode MS" w:hAnsi="Verdana" w:cstheme="minorHAnsi"/>
                <w:sz w:val="16"/>
                <w:szCs w:val="16"/>
                <w:shd w:val="clear" w:color="auto" w:fill="FFFFFF"/>
                <w:lang w:eastAsia="es-ES"/>
              </w:rPr>
              <w:t>Enlace:</w:t>
            </w:r>
            <w:r w:rsidRPr="00DF4E03">
              <w:rPr>
                <w:rFonts w:ascii="Verdana" w:hAnsi="Verdana"/>
                <w:sz w:val="16"/>
                <w:szCs w:val="16"/>
              </w:rPr>
              <w:t xml:space="preserve"> </w:t>
            </w:r>
            <w:hyperlink r:id="rId19" w:history="1">
              <w:r w:rsidR="00C33008" w:rsidRPr="00DF4E03">
                <w:rPr>
                  <w:rStyle w:val="Hipervnculo"/>
                  <w:rFonts w:ascii="Verdana" w:hAnsi="Verdana"/>
                  <w:sz w:val="16"/>
                  <w:szCs w:val="16"/>
                </w:rPr>
                <w:t>https://www.boe.es/boe/dias/2023/06/01/pdfs/BOE-A-2023-13021.pdf</w:t>
              </w:r>
            </w:hyperlink>
          </w:p>
          <w:p w14:paraId="3F77F64C" w14:textId="77777777" w:rsidR="00F031EE" w:rsidRPr="00DF4E03" w:rsidRDefault="00F031EE" w:rsidP="000C303A">
            <w:pPr>
              <w:widowControl w:val="0"/>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783097A0" w14:textId="772A36A7" w:rsidR="00F031EE" w:rsidRPr="00DF4E03" w:rsidRDefault="00F031EE" w:rsidP="00F031EE">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DF4E03">
              <w:rPr>
                <w:rFonts w:ascii="Verdana" w:eastAsia="Arial Unicode MS" w:hAnsi="Verdana" w:cstheme="minorHAnsi"/>
                <w:color w:val="000000"/>
                <w:sz w:val="16"/>
                <w:szCs w:val="16"/>
                <w:shd w:val="clear" w:color="auto" w:fill="FFFFFF"/>
                <w:lang w:eastAsia="es-ES"/>
              </w:rPr>
              <w:t xml:space="preserve">Lugar: </w:t>
            </w:r>
            <w:r w:rsidR="000C303A" w:rsidRPr="00DF4E03">
              <w:rPr>
                <w:rFonts w:ascii="Verdana" w:eastAsia="Arial Unicode MS" w:hAnsi="Verdana" w:cstheme="minorHAnsi"/>
                <w:color w:val="000000"/>
                <w:sz w:val="16"/>
                <w:szCs w:val="16"/>
                <w:shd w:val="clear" w:color="auto" w:fill="FFFFFF"/>
                <w:lang w:eastAsia="es-ES"/>
              </w:rPr>
              <w:t>BOE</w:t>
            </w:r>
          </w:p>
          <w:p w14:paraId="588868D1" w14:textId="447ADEB9" w:rsidR="00F031EE" w:rsidRPr="00DF4E03" w:rsidRDefault="00F031EE" w:rsidP="002F102D">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DF4E03">
              <w:rPr>
                <w:rFonts w:ascii="Verdana" w:eastAsia="Arial Unicode MS" w:hAnsi="Verdana" w:cstheme="minorHAnsi"/>
                <w:color w:val="000000"/>
                <w:sz w:val="16"/>
                <w:szCs w:val="16"/>
                <w:shd w:val="clear" w:color="auto" w:fill="FFFFFF"/>
                <w:lang w:eastAsia="es-ES"/>
              </w:rPr>
              <w:t xml:space="preserve">Fecha: </w:t>
            </w:r>
            <w:r w:rsidR="000C303A" w:rsidRPr="00DF4E03">
              <w:rPr>
                <w:rFonts w:ascii="Verdana" w:eastAsia="Arial Unicode MS" w:hAnsi="Verdana" w:cstheme="minorHAnsi"/>
                <w:color w:val="000000"/>
                <w:sz w:val="16"/>
                <w:szCs w:val="16"/>
                <w:shd w:val="clear" w:color="auto" w:fill="FFFFFF"/>
                <w:lang w:eastAsia="es-ES"/>
              </w:rPr>
              <w:t>1.06.2023</w:t>
            </w:r>
          </w:p>
          <w:p w14:paraId="042A0274" w14:textId="02EF2A40" w:rsidR="00F031EE" w:rsidRPr="00DF4E03" w:rsidRDefault="00F031EE" w:rsidP="00F031EE">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DF4E03">
              <w:rPr>
                <w:rFonts w:ascii="Verdana" w:eastAsia="Arial Unicode MS" w:hAnsi="Verdana" w:cstheme="minorHAnsi"/>
                <w:color w:val="000000"/>
                <w:sz w:val="16"/>
                <w:szCs w:val="16"/>
                <w:shd w:val="clear" w:color="auto" w:fill="FFFFFF"/>
                <w:lang w:eastAsia="es-ES"/>
              </w:rPr>
              <w:t xml:space="preserve">Tema: </w:t>
            </w:r>
            <w:r w:rsidR="00817ED1" w:rsidRPr="00DF4E03">
              <w:rPr>
                <w:rFonts w:ascii="Verdana" w:eastAsia="Arial Unicode MS" w:hAnsi="Verdana" w:cstheme="minorHAnsi"/>
                <w:color w:val="000000"/>
                <w:sz w:val="16"/>
                <w:szCs w:val="16"/>
                <w:shd w:val="clear" w:color="auto" w:fill="FFFFFF"/>
                <w:lang w:eastAsia="es-ES"/>
              </w:rPr>
              <w:t>Acta de acuerdo de revisión definitiva de las tablas salariales para el año 2022 y actualización de las del año 2023 del XVIII Convenio colectivo de Iberia LAE, SA, Operadora, SU, y sus tripulantes de cabina de pasajeros.</w:t>
            </w:r>
          </w:p>
          <w:p w14:paraId="5AACDE87" w14:textId="6DC5A4E7" w:rsidR="00F031EE" w:rsidRPr="00DF4E03" w:rsidRDefault="00F031EE" w:rsidP="00F031EE">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DF4E03">
              <w:rPr>
                <w:rFonts w:ascii="Verdana" w:eastAsia="Arial Unicode MS" w:hAnsi="Verdana" w:cstheme="minorHAnsi"/>
                <w:sz w:val="16"/>
                <w:szCs w:val="16"/>
                <w:shd w:val="clear" w:color="auto" w:fill="FFFFFF"/>
                <w:lang w:eastAsia="es-ES"/>
              </w:rPr>
              <w:t>Enlace:</w:t>
            </w:r>
            <w:r w:rsidRPr="00DF4E03">
              <w:rPr>
                <w:rFonts w:ascii="Verdana" w:hAnsi="Verdana"/>
                <w:sz w:val="16"/>
                <w:szCs w:val="16"/>
              </w:rPr>
              <w:t xml:space="preserve"> </w:t>
            </w:r>
            <w:hyperlink r:id="rId20" w:history="1">
              <w:r w:rsidR="00817ED1" w:rsidRPr="00DF4E03">
                <w:rPr>
                  <w:rStyle w:val="Hipervnculo"/>
                  <w:rFonts w:ascii="Verdana" w:hAnsi="Verdana"/>
                  <w:sz w:val="16"/>
                  <w:szCs w:val="16"/>
                </w:rPr>
                <w:t>https://www.boe.es/boe/dias/2023/06/01/pdfs/BOE-A-</w:t>
              </w:r>
              <w:r w:rsidR="00817ED1" w:rsidRPr="00DF4E03">
                <w:rPr>
                  <w:rStyle w:val="Hipervnculo"/>
                  <w:rFonts w:ascii="Verdana" w:hAnsi="Verdana"/>
                  <w:sz w:val="16"/>
                  <w:szCs w:val="16"/>
                </w:rPr>
                <w:lastRenderedPageBreak/>
                <w:t>2023-13031.pdf</w:t>
              </w:r>
            </w:hyperlink>
          </w:p>
          <w:p w14:paraId="3AB234A9" w14:textId="77777777" w:rsidR="00F031EE" w:rsidRPr="00DF4E03" w:rsidRDefault="00F031EE" w:rsidP="000C303A">
            <w:pPr>
              <w:widowControl w:val="0"/>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60B5462E" w14:textId="5553DC63" w:rsidR="00F031EE" w:rsidRPr="00DF4E03" w:rsidRDefault="00F031EE" w:rsidP="00F031EE">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DF4E03">
              <w:rPr>
                <w:rFonts w:ascii="Verdana" w:eastAsia="Arial Unicode MS" w:hAnsi="Verdana" w:cstheme="minorHAnsi"/>
                <w:color w:val="000000"/>
                <w:sz w:val="16"/>
                <w:szCs w:val="16"/>
                <w:shd w:val="clear" w:color="auto" w:fill="FFFFFF"/>
                <w:lang w:eastAsia="es-ES"/>
              </w:rPr>
              <w:t xml:space="preserve">Lugar: </w:t>
            </w:r>
            <w:r w:rsidR="000C303A" w:rsidRPr="00DF4E03">
              <w:rPr>
                <w:rFonts w:ascii="Verdana" w:eastAsia="Arial Unicode MS" w:hAnsi="Verdana" w:cstheme="minorHAnsi"/>
                <w:color w:val="000000"/>
                <w:sz w:val="16"/>
                <w:szCs w:val="16"/>
                <w:shd w:val="clear" w:color="auto" w:fill="FFFFFF"/>
                <w:lang w:eastAsia="es-ES"/>
              </w:rPr>
              <w:t>BOE</w:t>
            </w:r>
          </w:p>
          <w:p w14:paraId="5F7DAC9F" w14:textId="22D0C936" w:rsidR="00F031EE" w:rsidRPr="00DF4E03" w:rsidRDefault="00F031EE" w:rsidP="00C448D6">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DF4E03">
              <w:rPr>
                <w:rFonts w:ascii="Verdana" w:eastAsia="Arial Unicode MS" w:hAnsi="Verdana" w:cstheme="minorHAnsi"/>
                <w:color w:val="000000"/>
                <w:sz w:val="16"/>
                <w:szCs w:val="16"/>
                <w:shd w:val="clear" w:color="auto" w:fill="FFFFFF"/>
                <w:lang w:eastAsia="es-ES"/>
              </w:rPr>
              <w:t xml:space="preserve">Fecha: </w:t>
            </w:r>
            <w:r w:rsidR="000C303A" w:rsidRPr="00DF4E03">
              <w:rPr>
                <w:rFonts w:ascii="Verdana" w:eastAsia="Arial Unicode MS" w:hAnsi="Verdana" w:cstheme="minorHAnsi"/>
                <w:color w:val="000000"/>
                <w:sz w:val="16"/>
                <w:szCs w:val="16"/>
                <w:shd w:val="clear" w:color="auto" w:fill="FFFFFF"/>
                <w:lang w:eastAsia="es-ES"/>
              </w:rPr>
              <w:t>1.06.2023</w:t>
            </w:r>
            <w:r w:rsidRPr="00DF4E03">
              <w:rPr>
                <w:rFonts w:ascii="Verdana" w:eastAsia="Arial Unicode MS" w:hAnsi="Verdana" w:cstheme="minorHAnsi"/>
                <w:color w:val="000000"/>
                <w:sz w:val="16"/>
                <w:szCs w:val="16"/>
                <w:shd w:val="clear" w:color="auto" w:fill="FFFFFF"/>
                <w:lang w:eastAsia="es-ES"/>
              </w:rPr>
              <w:t xml:space="preserve"> </w:t>
            </w:r>
          </w:p>
          <w:p w14:paraId="73543D9B" w14:textId="1EA285FA" w:rsidR="00F031EE" w:rsidRPr="00DF4E03" w:rsidRDefault="00F031EE" w:rsidP="00F031EE">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DF4E03">
              <w:rPr>
                <w:rFonts w:ascii="Verdana" w:eastAsia="Arial Unicode MS" w:hAnsi="Verdana" w:cstheme="minorHAnsi"/>
                <w:color w:val="000000"/>
                <w:sz w:val="16"/>
                <w:szCs w:val="16"/>
                <w:shd w:val="clear" w:color="auto" w:fill="FFFFFF"/>
                <w:lang w:eastAsia="es-ES"/>
              </w:rPr>
              <w:t>Tema:</w:t>
            </w:r>
            <w:r w:rsidR="000C303A" w:rsidRPr="00DF4E03">
              <w:rPr>
                <w:rFonts w:ascii="Verdana" w:eastAsia="Arial Unicode MS" w:hAnsi="Verdana" w:cstheme="minorHAnsi"/>
                <w:color w:val="000000"/>
                <w:sz w:val="16"/>
                <w:szCs w:val="16"/>
                <w:shd w:val="clear" w:color="auto" w:fill="FFFFFF"/>
                <w:lang w:eastAsia="es-ES"/>
              </w:rPr>
              <w:t xml:space="preserve"> T</w:t>
            </w:r>
            <w:r w:rsidR="00817ED1" w:rsidRPr="00DF4E03">
              <w:rPr>
                <w:rFonts w:ascii="Verdana" w:hAnsi="Verdana"/>
                <w:color w:val="000000"/>
                <w:spacing w:val="15"/>
                <w:sz w:val="16"/>
                <w:szCs w:val="16"/>
                <w:shd w:val="clear" w:color="auto" w:fill="FFFFFF"/>
              </w:rPr>
              <w:t>ablas salariales para el año 2023 del II Convenio colectivo de El Mobiliario Urbano, SLU.</w:t>
            </w:r>
          </w:p>
          <w:p w14:paraId="01CC4817" w14:textId="609B79FA" w:rsidR="00F031EE" w:rsidRPr="00DF4E03" w:rsidRDefault="00F031EE" w:rsidP="00F031EE">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DF4E03">
              <w:rPr>
                <w:rFonts w:ascii="Verdana" w:eastAsia="Arial Unicode MS" w:hAnsi="Verdana" w:cstheme="minorHAnsi"/>
                <w:sz w:val="16"/>
                <w:szCs w:val="16"/>
                <w:shd w:val="clear" w:color="auto" w:fill="FFFFFF"/>
                <w:lang w:eastAsia="es-ES"/>
              </w:rPr>
              <w:t>Enlace:</w:t>
            </w:r>
            <w:r w:rsidRPr="00DF4E03">
              <w:rPr>
                <w:rFonts w:ascii="Verdana" w:hAnsi="Verdana"/>
                <w:sz w:val="16"/>
                <w:szCs w:val="16"/>
              </w:rPr>
              <w:t xml:space="preserve"> </w:t>
            </w:r>
            <w:hyperlink r:id="rId21" w:history="1">
              <w:r w:rsidR="00817ED1" w:rsidRPr="00DF4E03">
                <w:rPr>
                  <w:rStyle w:val="Hipervnculo"/>
                  <w:rFonts w:ascii="Verdana" w:hAnsi="Verdana"/>
                  <w:sz w:val="16"/>
                  <w:szCs w:val="16"/>
                </w:rPr>
                <w:t>https://www.boe.es/boe/dias/2023/06/01/pdfs/BOE-A-2023-13032.pdf</w:t>
              </w:r>
            </w:hyperlink>
          </w:p>
          <w:p w14:paraId="14F659AC" w14:textId="77777777" w:rsidR="00F031EE" w:rsidRDefault="00F031EE" w:rsidP="000C303A">
            <w:pPr>
              <w:widowControl w:val="0"/>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2CCE841A" w14:textId="77777777" w:rsidR="0081771D" w:rsidRPr="00DF4E03" w:rsidRDefault="0081771D" w:rsidP="000C303A">
            <w:pPr>
              <w:widowControl w:val="0"/>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49DAE19F" w14:textId="275123FD" w:rsidR="00F031EE" w:rsidRPr="00DF4E03" w:rsidRDefault="00F031EE" w:rsidP="00F031EE">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DF4E03">
              <w:rPr>
                <w:rFonts w:ascii="Verdana" w:eastAsia="Arial Unicode MS" w:hAnsi="Verdana" w:cstheme="minorHAnsi"/>
                <w:color w:val="000000"/>
                <w:sz w:val="16"/>
                <w:szCs w:val="16"/>
                <w:shd w:val="clear" w:color="auto" w:fill="FFFFFF"/>
                <w:lang w:eastAsia="es-ES"/>
              </w:rPr>
              <w:t xml:space="preserve">Lugar: </w:t>
            </w:r>
            <w:r w:rsidR="000C303A" w:rsidRPr="00DF4E03">
              <w:rPr>
                <w:rFonts w:ascii="Verdana" w:eastAsia="Arial Unicode MS" w:hAnsi="Verdana" w:cstheme="minorHAnsi"/>
                <w:color w:val="000000"/>
                <w:sz w:val="16"/>
                <w:szCs w:val="16"/>
                <w:shd w:val="clear" w:color="auto" w:fill="FFFFFF"/>
                <w:lang w:eastAsia="es-ES"/>
              </w:rPr>
              <w:t>BOE</w:t>
            </w:r>
          </w:p>
          <w:p w14:paraId="6D0E5BD6" w14:textId="7165093D" w:rsidR="00F031EE" w:rsidRPr="00DF4E03" w:rsidRDefault="00F031EE" w:rsidP="00F031EE">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DF4E03">
              <w:rPr>
                <w:rFonts w:ascii="Verdana" w:eastAsia="Arial Unicode MS" w:hAnsi="Verdana" w:cstheme="minorHAnsi"/>
                <w:color w:val="000000"/>
                <w:sz w:val="16"/>
                <w:szCs w:val="16"/>
                <w:shd w:val="clear" w:color="auto" w:fill="FFFFFF"/>
                <w:lang w:eastAsia="es-ES"/>
              </w:rPr>
              <w:t xml:space="preserve">Fecha: </w:t>
            </w:r>
            <w:r w:rsidR="000C303A" w:rsidRPr="00DF4E03">
              <w:rPr>
                <w:rFonts w:ascii="Verdana" w:eastAsia="Arial Unicode MS" w:hAnsi="Verdana" w:cstheme="minorHAnsi"/>
                <w:color w:val="000000"/>
                <w:sz w:val="16"/>
                <w:szCs w:val="16"/>
                <w:shd w:val="clear" w:color="auto" w:fill="FFFFFF"/>
                <w:lang w:eastAsia="es-ES"/>
              </w:rPr>
              <w:t>1.06.2023</w:t>
            </w:r>
          </w:p>
          <w:p w14:paraId="5AE62118" w14:textId="7E3EFD7B" w:rsidR="00F031EE" w:rsidRPr="00DF4E03" w:rsidRDefault="00F031EE" w:rsidP="00F031EE">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DF4E03">
              <w:rPr>
                <w:rFonts w:ascii="Verdana" w:eastAsia="Arial Unicode MS" w:hAnsi="Verdana" w:cstheme="minorHAnsi"/>
                <w:color w:val="000000"/>
                <w:sz w:val="16"/>
                <w:szCs w:val="16"/>
                <w:shd w:val="clear" w:color="auto" w:fill="FFFFFF"/>
                <w:lang w:eastAsia="es-ES"/>
              </w:rPr>
              <w:t>Emisor:</w:t>
            </w:r>
            <w:r w:rsidR="00207AD2" w:rsidRPr="00DF4E03">
              <w:rPr>
                <w:rFonts w:ascii="Verdana" w:eastAsia="Arial Unicode MS" w:hAnsi="Verdana" w:cstheme="minorHAnsi"/>
                <w:color w:val="000000"/>
                <w:sz w:val="16"/>
                <w:szCs w:val="16"/>
                <w:shd w:val="clear" w:color="auto" w:fill="FFFFFF"/>
                <w:lang w:eastAsia="es-ES"/>
              </w:rPr>
              <w:t xml:space="preserve"> Ministerio de Trabajo y Economia Social</w:t>
            </w:r>
          </w:p>
          <w:p w14:paraId="49907567" w14:textId="282D01E6" w:rsidR="00F031EE" w:rsidRPr="00DF4E03" w:rsidRDefault="00F031EE" w:rsidP="00F031EE">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DF4E03">
              <w:rPr>
                <w:rFonts w:ascii="Verdana" w:eastAsia="Arial Unicode MS" w:hAnsi="Verdana" w:cstheme="minorHAnsi"/>
                <w:color w:val="000000"/>
                <w:sz w:val="16"/>
                <w:szCs w:val="16"/>
                <w:shd w:val="clear" w:color="auto" w:fill="FFFFFF"/>
                <w:lang w:eastAsia="es-ES"/>
              </w:rPr>
              <w:t xml:space="preserve">Tema: </w:t>
            </w:r>
            <w:r w:rsidR="00207AD2" w:rsidRPr="00DF4E03">
              <w:rPr>
                <w:rFonts w:ascii="Verdana" w:eastAsia="Arial Unicode MS" w:hAnsi="Verdana" w:cstheme="minorHAnsi"/>
                <w:color w:val="000000"/>
                <w:sz w:val="16"/>
                <w:szCs w:val="16"/>
                <w:shd w:val="clear" w:color="auto" w:fill="FFFFFF"/>
                <w:lang w:eastAsia="es-ES"/>
              </w:rPr>
              <w:t>Resolución de 17 de mayo de 2023, de la Secretaría de Estado de Empleo y Economía Social, por la que se publica el Acuerdo del Consejo de Ministros de 11 de abril de 2023, por el que se aprueba la Estrategia Española de Economía Social 2023-2027.</w:t>
            </w:r>
          </w:p>
          <w:p w14:paraId="45F4C889" w14:textId="2B43B1A1" w:rsidR="00F031EE" w:rsidRPr="00DF4E03" w:rsidRDefault="00F031EE" w:rsidP="00F031EE">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DF4E03">
              <w:rPr>
                <w:rFonts w:ascii="Verdana" w:eastAsia="Arial Unicode MS" w:hAnsi="Verdana" w:cstheme="minorHAnsi"/>
                <w:sz w:val="16"/>
                <w:szCs w:val="16"/>
                <w:shd w:val="clear" w:color="auto" w:fill="FFFFFF"/>
                <w:lang w:eastAsia="es-ES"/>
              </w:rPr>
              <w:t>Enlace:</w:t>
            </w:r>
            <w:r w:rsidRPr="00DF4E03">
              <w:rPr>
                <w:rFonts w:ascii="Verdana" w:hAnsi="Verdana"/>
                <w:sz w:val="16"/>
                <w:szCs w:val="16"/>
              </w:rPr>
              <w:t xml:space="preserve"> </w:t>
            </w:r>
            <w:hyperlink r:id="rId22" w:history="1">
              <w:r w:rsidR="00207AD2" w:rsidRPr="00DF4E03">
                <w:rPr>
                  <w:rStyle w:val="Hipervnculo"/>
                  <w:rFonts w:ascii="Verdana" w:hAnsi="Verdana"/>
                  <w:sz w:val="16"/>
                  <w:szCs w:val="16"/>
                </w:rPr>
                <w:t>https://www.boe.es/boe/dias/2023/06/01/pdfs/BOE-A-2023-13033.pdf</w:t>
              </w:r>
            </w:hyperlink>
          </w:p>
          <w:p w14:paraId="3B5AA318" w14:textId="77777777" w:rsidR="00F031EE" w:rsidRDefault="00F031EE" w:rsidP="0081771D">
            <w:pPr>
              <w:widowControl w:val="0"/>
              <w:spacing w:after="0" w:line="240" w:lineRule="auto"/>
              <w:ind w:right="244"/>
              <w:jc w:val="both"/>
              <w:rPr>
                <w:rFonts w:ascii="Verdana" w:eastAsia="Arial Unicode MS" w:hAnsi="Verdana" w:cstheme="minorHAnsi"/>
                <w:color w:val="000000"/>
                <w:sz w:val="16"/>
                <w:szCs w:val="16"/>
                <w:shd w:val="clear" w:color="auto" w:fill="FFFFFF"/>
                <w:lang w:eastAsia="es-ES"/>
              </w:rPr>
            </w:pPr>
          </w:p>
          <w:p w14:paraId="0DAAEE7F" w14:textId="77777777" w:rsidR="0081771D" w:rsidRPr="00DF4E03" w:rsidRDefault="0081771D" w:rsidP="0081771D">
            <w:pPr>
              <w:widowControl w:val="0"/>
              <w:spacing w:after="0" w:line="240" w:lineRule="auto"/>
              <w:ind w:right="244"/>
              <w:jc w:val="both"/>
              <w:rPr>
                <w:rFonts w:ascii="Verdana" w:eastAsia="Arial Unicode MS" w:hAnsi="Verdana" w:cstheme="minorHAnsi"/>
                <w:color w:val="000000"/>
                <w:sz w:val="16"/>
                <w:szCs w:val="16"/>
                <w:shd w:val="clear" w:color="auto" w:fill="FFFFFF"/>
                <w:lang w:eastAsia="es-ES"/>
              </w:rPr>
            </w:pPr>
          </w:p>
          <w:p w14:paraId="5CEE3FA8" w14:textId="777D846A" w:rsidR="00E749E1" w:rsidRPr="00DF4E03" w:rsidRDefault="00E749E1" w:rsidP="00E749E1">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DF4E03">
              <w:rPr>
                <w:rFonts w:ascii="Verdana" w:eastAsia="Arial Unicode MS" w:hAnsi="Verdana" w:cstheme="minorHAnsi"/>
                <w:color w:val="000000"/>
                <w:sz w:val="16"/>
                <w:szCs w:val="16"/>
                <w:shd w:val="clear" w:color="auto" w:fill="FFFFFF"/>
                <w:lang w:eastAsia="es-ES"/>
              </w:rPr>
              <w:t xml:space="preserve">Lugar: </w:t>
            </w:r>
            <w:r w:rsidR="002A04F9" w:rsidRPr="00DF4E03">
              <w:rPr>
                <w:rFonts w:ascii="Verdana" w:eastAsia="Arial Unicode MS" w:hAnsi="Verdana" w:cstheme="minorHAnsi"/>
                <w:color w:val="000000"/>
                <w:sz w:val="16"/>
                <w:szCs w:val="16"/>
                <w:shd w:val="clear" w:color="auto" w:fill="FFFFFF"/>
                <w:lang w:eastAsia="es-ES"/>
              </w:rPr>
              <w:t>BOE</w:t>
            </w:r>
          </w:p>
          <w:p w14:paraId="3B0D00E0" w14:textId="636F5EC6" w:rsidR="00E749E1" w:rsidRPr="00DF4E03" w:rsidRDefault="00E749E1" w:rsidP="00E749E1">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DF4E03">
              <w:rPr>
                <w:rFonts w:ascii="Verdana" w:eastAsia="Arial Unicode MS" w:hAnsi="Verdana" w:cstheme="minorHAnsi"/>
                <w:color w:val="000000"/>
                <w:sz w:val="16"/>
                <w:szCs w:val="16"/>
                <w:shd w:val="clear" w:color="auto" w:fill="FFFFFF"/>
                <w:lang w:eastAsia="es-ES"/>
              </w:rPr>
              <w:t xml:space="preserve">Fecha: </w:t>
            </w:r>
            <w:r w:rsidR="002A04F9" w:rsidRPr="00DF4E03">
              <w:rPr>
                <w:rFonts w:ascii="Verdana" w:eastAsia="Arial Unicode MS" w:hAnsi="Verdana" w:cstheme="minorHAnsi"/>
                <w:color w:val="000000"/>
                <w:sz w:val="16"/>
                <w:szCs w:val="16"/>
                <w:shd w:val="clear" w:color="auto" w:fill="FFFFFF"/>
                <w:lang w:eastAsia="es-ES"/>
              </w:rPr>
              <w:t>1.06.2023</w:t>
            </w:r>
          </w:p>
          <w:p w14:paraId="7CE759FA" w14:textId="0DC6D9F6" w:rsidR="00E749E1" w:rsidRPr="00DF4E03" w:rsidRDefault="00E749E1" w:rsidP="00E749E1">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DF4E03">
              <w:rPr>
                <w:rFonts w:ascii="Verdana" w:eastAsia="Arial Unicode MS" w:hAnsi="Verdana" w:cstheme="minorHAnsi"/>
                <w:color w:val="000000"/>
                <w:sz w:val="16"/>
                <w:szCs w:val="16"/>
                <w:shd w:val="clear" w:color="auto" w:fill="FFFFFF"/>
                <w:lang w:eastAsia="es-ES"/>
              </w:rPr>
              <w:t>Emisor:</w:t>
            </w:r>
            <w:r w:rsidR="00E408C8" w:rsidRPr="00DF4E03">
              <w:rPr>
                <w:rFonts w:ascii="Verdana" w:eastAsia="Arial Unicode MS" w:hAnsi="Verdana" w:cstheme="minorHAnsi"/>
                <w:color w:val="000000"/>
                <w:sz w:val="16"/>
                <w:szCs w:val="16"/>
                <w:shd w:val="clear" w:color="auto" w:fill="FFFFFF"/>
                <w:lang w:eastAsia="es-ES"/>
              </w:rPr>
              <w:t>Ministerio de Trabajo y Economia Social</w:t>
            </w:r>
          </w:p>
          <w:p w14:paraId="5273CC65" w14:textId="5F301925" w:rsidR="00E749E1" w:rsidRPr="00DF4E03" w:rsidRDefault="00E749E1" w:rsidP="00E749E1">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DF4E03">
              <w:rPr>
                <w:rFonts w:ascii="Verdana" w:eastAsia="Arial Unicode MS" w:hAnsi="Verdana" w:cstheme="minorHAnsi"/>
                <w:color w:val="000000"/>
                <w:sz w:val="16"/>
                <w:szCs w:val="16"/>
                <w:shd w:val="clear" w:color="auto" w:fill="FFFFFF"/>
                <w:lang w:eastAsia="es-ES"/>
              </w:rPr>
              <w:t xml:space="preserve">Tema: </w:t>
            </w:r>
            <w:r w:rsidR="00E408C8" w:rsidRPr="00DF4E03">
              <w:rPr>
                <w:rFonts w:ascii="Verdana" w:eastAsia="Arial Unicode MS" w:hAnsi="Verdana" w:cstheme="minorHAnsi"/>
                <w:color w:val="000000"/>
                <w:sz w:val="16"/>
                <w:szCs w:val="16"/>
                <w:shd w:val="clear" w:color="auto" w:fill="FFFFFF"/>
                <w:lang w:eastAsia="es-ES"/>
              </w:rPr>
              <w:t>Resolución de 24 de mayo de 2023, de la Secretaría de Estado de Empleo y Economía Social, por la que se publica el Acuerdo del Consejo de Ministros de 21 de junio de 2022, por el que se aprueba la Estrategia Nacional de Impulso del Trabajo Autónomo (ENDITA) 2022-2027.</w:t>
            </w:r>
          </w:p>
          <w:p w14:paraId="3F753335" w14:textId="111B80E9" w:rsidR="00E749E1" w:rsidRPr="00DF4E03" w:rsidRDefault="00E749E1" w:rsidP="00E749E1">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DF4E03">
              <w:rPr>
                <w:rFonts w:ascii="Verdana" w:eastAsia="Arial Unicode MS" w:hAnsi="Verdana" w:cstheme="minorHAnsi"/>
                <w:sz w:val="16"/>
                <w:szCs w:val="16"/>
                <w:shd w:val="clear" w:color="auto" w:fill="FFFFFF"/>
                <w:lang w:eastAsia="es-ES"/>
              </w:rPr>
              <w:t>Enlace:</w:t>
            </w:r>
            <w:r w:rsidRPr="00DF4E03">
              <w:rPr>
                <w:rFonts w:ascii="Verdana" w:hAnsi="Verdana"/>
                <w:sz w:val="16"/>
                <w:szCs w:val="16"/>
              </w:rPr>
              <w:t xml:space="preserve"> </w:t>
            </w:r>
            <w:hyperlink r:id="rId23" w:history="1">
              <w:r w:rsidR="00E408C8" w:rsidRPr="00DF4E03">
                <w:rPr>
                  <w:rStyle w:val="Hipervnculo"/>
                  <w:rFonts w:ascii="Verdana" w:hAnsi="Verdana"/>
                  <w:sz w:val="16"/>
                  <w:szCs w:val="16"/>
                </w:rPr>
                <w:t>https://www.boe.es/boe/dias/2023/06/01/pdfs/BOE-A-2023-13034.pdf</w:t>
              </w:r>
            </w:hyperlink>
          </w:p>
          <w:p w14:paraId="357C68AA" w14:textId="2B8402F5" w:rsidR="00FD59FF" w:rsidRPr="00DF4E03" w:rsidRDefault="00FD59FF" w:rsidP="002A04F9">
            <w:pPr>
              <w:widowControl w:val="0"/>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00C8080B" w14:textId="77777777" w:rsidR="00FD59FF" w:rsidRPr="00DF4E03" w:rsidRDefault="00FD59FF" w:rsidP="002F3CD9">
            <w:pPr>
              <w:widowControl w:val="0"/>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1F55F597" w14:textId="09584A3F" w:rsidR="00DA11D7" w:rsidRPr="00DF4E03" w:rsidRDefault="00DA11D7" w:rsidP="002F3CD9">
            <w:pPr>
              <w:widowControl w:val="0"/>
              <w:spacing w:after="0" w:line="240" w:lineRule="auto"/>
              <w:ind w:left="605" w:right="244"/>
              <w:jc w:val="both"/>
              <w:rPr>
                <w:rFonts w:ascii="Verdana" w:eastAsia="Arial Unicode MS" w:hAnsi="Verdana" w:cstheme="minorHAnsi"/>
                <w:color w:val="000000"/>
                <w:sz w:val="16"/>
                <w:szCs w:val="16"/>
                <w:shd w:val="clear" w:color="auto" w:fill="FFFFFF"/>
                <w:lang w:eastAsia="es-ES"/>
              </w:rPr>
            </w:pPr>
          </w:p>
        </w:tc>
      </w:tr>
    </w:tbl>
    <w:p w14:paraId="60FBC7CB" w14:textId="77777777" w:rsidR="00FD5E89" w:rsidRDefault="00FD5E89" w:rsidP="00B447C1">
      <w:pPr>
        <w:widowControl w:val="0"/>
        <w:spacing w:after="0" w:line="240" w:lineRule="auto"/>
        <w:ind w:right="244"/>
        <w:jc w:val="both"/>
      </w:pPr>
    </w:p>
    <w:sectPr w:rsidR="00FD5E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00462"/>
    <w:multiLevelType w:val="hybridMultilevel"/>
    <w:tmpl w:val="88F82074"/>
    <w:lvl w:ilvl="0" w:tplc="9E6C4764">
      <w:start w:val="1"/>
      <w:numFmt w:val="bullet"/>
      <w:lvlText w:val=""/>
      <w:lvlJc w:val="left"/>
      <w:pPr>
        <w:ind w:left="502" w:hanging="360"/>
      </w:pPr>
      <w:rPr>
        <w:rFonts w:ascii="Wingdings 2" w:hAnsi="Wingdings 2" w:hint="default"/>
      </w:rPr>
    </w:lvl>
    <w:lvl w:ilvl="1" w:tplc="042D0003">
      <w:start w:val="1"/>
      <w:numFmt w:val="bullet"/>
      <w:lvlText w:val="o"/>
      <w:lvlJc w:val="left"/>
      <w:pPr>
        <w:ind w:left="1222" w:hanging="360"/>
      </w:pPr>
      <w:rPr>
        <w:rFonts w:ascii="Courier New" w:hAnsi="Courier New" w:cs="Courier New" w:hint="default"/>
      </w:rPr>
    </w:lvl>
    <w:lvl w:ilvl="2" w:tplc="042D0005">
      <w:start w:val="1"/>
      <w:numFmt w:val="bullet"/>
      <w:lvlText w:val=""/>
      <w:lvlJc w:val="left"/>
      <w:pPr>
        <w:ind w:left="1942" w:hanging="360"/>
      </w:pPr>
      <w:rPr>
        <w:rFonts w:ascii="Wingdings" w:hAnsi="Wingdings" w:hint="default"/>
      </w:rPr>
    </w:lvl>
    <w:lvl w:ilvl="3" w:tplc="042D0001">
      <w:start w:val="1"/>
      <w:numFmt w:val="bullet"/>
      <w:lvlText w:val=""/>
      <w:lvlJc w:val="left"/>
      <w:pPr>
        <w:ind w:left="2662" w:hanging="360"/>
      </w:pPr>
      <w:rPr>
        <w:rFonts w:ascii="Symbol" w:hAnsi="Symbol" w:hint="default"/>
      </w:rPr>
    </w:lvl>
    <w:lvl w:ilvl="4" w:tplc="042D0003">
      <w:start w:val="1"/>
      <w:numFmt w:val="bullet"/>
      <w:lvlText w:val="o"/>
      <w:lvlJc w:val="left"/>
      <w:pPr>
        <w:ind w:left="3382" w:hanging="360"/>
      </w:pPr>
      <w:rPr>
        <w:rFonts w:ascii="Courier New" w:hAnsi="Courier New" w:cs="Courier New" w:hint="default"/>
      </w:rPr>
    </w:lvl>
    <w:lvl w:ilvl="5" w:tplc="042D0005">
      <w:start w:val="1"/>
      <w:numFmt w:val="bullet"/>
      <w:lvlText w:val=""/>
      <w:lvlJc w:val="left"/>
      <w:pPr>
        <w:ind w:left="4102" w:hanging="360"/>
      </w:pPr>
      <w:rPr>
        <w:rFonts w:ascii="Wingdings" w:hAnsi="Wingdings" w:hint="default"/>
      </w:rPr>
    </w:lvl>
    <w:lvl w:ilvl="6" w:tplc="042D0001">
      <w:start w:val="1"/>
      <w:numFmt w:val="bullet"/>
      <w:lvlText w:val=""/>
      <w:lvlJc w:val="left"/>
      <w:pPr>
        <w:ind w:left="4822" w:hanging="360"/>
      </w:pPr>
      <w:rPr>
        <w:rFonts w:ascii="Symbol" w:hAnsi="Symbol" w:hint="default"/>
      </w:rPr>
    </w:lvl>
    <w:lvl w:ilvl="7" w:tplc="042D0003">
      <w:start w:val="1"/>
      <w:numFmt w:val="bullet"/>
      <w:lvlText w:val="o"/>
      <w:lvlJc w:val="left"/>
      <w:pPr>
        <w:ind w:left="5542" w:hanging="360"/>
      </w:pPr>
      <w:rPr>
        <w:rFonts w:ascii="Courier New" w:hAnsi="Courier New" w:cs="Courier New" w:hint="default"/>
      </w:rPr>
    </w:lvl>
    <w:lvl w:ilvl="8" w:tplc="042D0005">
      <w:start w:val="1"/>
      <w:numFmt w:val="bullet"/>
      <w:lvlText w:val=""/>
      <w:lvlJc w:val="left"/>
      <w:pPr>
        <w:ind w:left="6262" w:hanging="360"/>
      </w:pPr>
      <w:rPr>
        <w:rFonts w:ascii="Wingdings" w:hAnsi="Wingdings" w:hint="default"/>
      </w:rPr>
    </w:lvl>
  </w:abstractNum>
  <w:num w:numId="1" w16cid:durableId="1391230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E89"/>
    <w:rsid w:val="00010D9B"/>
    <w:rsid w:val="0001188D"/>
    <w:rsid w:val="0001266E"/>
    <w:rsid w:val="000176C0"/>
    <w:rsid w:val="00020378"/>
    <w:rsid w:val="00022343"/>
    <w:rsid w:val="000268EC"/>
    <w:rsid w:val="00026EA9"/>
    <w:rsid w:val="00030F80"/>
    <w:rsid w:val="000404FE"/>
    <w:rsid w:val="00045313"/>
    <w:rsid w:val="0004758A"/>
    <w:rsid w:val="00050155"/>
    <w:rsid w:val="00054910"/>
    <w:rsid w:val="00056BC7"/>
    <w:rsid w:val="000768D9"/>
    <w:rsid w:val="000822BE"/>
    <w:rsid w:val="000863D0"/>
    <w:rsid w:val="000908E4"/>
    <w:rsid w:val="000913FC"/>
    <w:rsid w:val="00092FF9"/>
    <w:rsid w:val="00094D9F"/>
    <w:rsid w:val="00095C84"/>
    <w:rsid w:val="000971B9"/>
    <w:rsid w:val="000971D1"/>
    <w:rsid w:val="000A17FC"/>
    <w:rsid w:val="000A1843"/>
    <w:rsid w:val="000A6651"/>
    <w:rsid w:val="000B6009"/>
    <w:rsid w:val="000C2A69"/>
    <w:rsid w:val="000C303A"/>
    <w:rsid w:val="000C33A4"/>
    <w:rsid w:val="000C3E2F"/>
    <w:rsid w:val="000C7208"/>
    <w:rsid w:val="000D04E5"/>
    <w:rsid w:val="000D649F"/>
    <w:rsid w:val="000E09FC"/>
    <w:rsid w:val="000E477E"/>
    <w:rsid w:val="000E59A5"/>
    <w:rsid w:val="000F0083"/>
    <w:rsid w:val="000F0B7F"/>
    <w:rsid w:val="000F48DF"/>
    <w:rsid w:val="0010098A"/>
    <w:rsid w:val="0010488B"/>
    <w:rsid w:val="001112A3"/>
    <w:rsid w:val="00113273"/>
    <w:rsid w:val="00114E0B"/>
    <w:rsid w:val="00115FA1"/>
    <w:rsid w:val="001248B0"/>
    <w:rsid w:val="00130001"/>
    <w:rsid w:val="00133D36"/>
    <w:rsid w:val="00136F40"/>
    <w:rsid w:val="0013795E"/>
    <w:rsid w:val="00141EB4"/>
    <w:rsid w:val="00147611"/>
    <w:rsid w:val="001512C8"/>
    <w:rsid w:val="001516CD"/>
    <w:rsid w:val="00152E5F"/>
    <w:rsid w:val="00157367"/>
    <w:rsid w:val="0016248C"/>
    <w:rsid w:val="00163BF0"/>
    <w:rsid w:val="001705A2"/>
    <w:rsid w:val="001744A3"/>
    <w:rsid w:val="00180382"/>
    <w:rsid w:val="001A1C7B"/>
    <w:rsid w:val="001B0F99"/>
    <w:rsid w:val="001B1435"/>
    <w:rsid w:val="001B566A"/>
    <w:rsid w:val="001C0405"/>
    <w:rsid w:val="001C57A6"/>
    <w:rsid w:val="001C6D95"/>
    <w:rsid w:val="001C709A"/>
    <w:rsid w:val="001D3218"/>
    <w:rsid w:val="001D400A"/>
    <w:rsid w:val="001E5BAE"/>
    <w:rsid w:val="001E618F"/>
    <w:rsid w:val="001F5326"/>
    <w:rsid w:val="002012CF"/>
    <w:rsid w:val="00202EA4"/>
    <w:rsid w:val="00204A6D"/>
    <w:rsid w:val="0020534D"/>
    <w:rsid w:val="00207AD2"/>
    <w:rsid w:val="002101F7"/>
    <w:rsid w:val="00210C74"/>
    <w:rsid w:val="002116BC"/>
    <w:rsid w:val="002175FE"/>
    <w:rsid w:val="00220684"/>
    <w:rsid w:val="00234E23"/>
    <w:rsid w:val="00236511"/>
    <w:rsid w:val="002474C4"/>
    <w:rsid w:val="002507AD"/>
    <w:rsid w:val="002517E8"/>
    <w:rsid w:val="00253857"/>
    <w:rsid w:val="00255D36"/>
    <w:rsid w:val="00255D84"/>
    <w:rsid w:val="00257675"/>
    <w:rsid w:val="0026105D"/>
    <w:rsid w:val="00261604"/>
    <w:rsid w:val="00261A2F"/>
    <w:rsid w:val="00262E67"/>
    <w:rsid w:val="00266716"/>
    <w:rsid w:val="00271664"/>
    <w:rsid w:val="00275678"/>
    <w:rsid w:val="00281B4B"/>
    <w:rsid w:val="00282EAB"/>
    <w:rsid w:val="002913B3"/>
    <w:rsid w:val="00294173"/>
    <w:rsid w:val="002944FD"/>
    <w:rsid w:val="002A04F9"/>
    <w:rsid w:val="002A35A4"/>
    <w:rsid w:val="002A4682"/>
    <w:rsid w:val="002B5AEA"/>
    <w:rsid w:val="002B65B1"/>
    <w:rsid w:val="002B704D"/>
    <w:rsid w:val="002B7FF3"/>
    <w:rsid w:val="002C2E88"/>
    <w:rsid w:val="002C368C"/>
    <w:rsid w:val="002D001A"/>
    <w:rsid w:val="002D0103"/>
    <w:rsid w:val="002D52F6"/>
    <w:rsid w:val="002E26E5"/>
    <w:rsid w:val="002E3F9B"/>
    <w:rsid w:val="002E6097"/>
    <w:rsid w:val="002E6C35"/>
    <w:rsid w:val="002F3310"/>
    <w:rsid w:val="002F3CD9"/>
    <w:rsid w:val="002F5C64"/>
    <w:rsid w:val="0030729A"/>
    <w:rsid w:val="00307C90"/>
    <w:rsid w:val="00314254"/>
    <w:rsid w:val="003151CA"/>
    <w:rsid w:val="0031694B"/>
    <w:rsid w:val="003248A8"/>
    <w:rsid w:val="00325117"/>
    <w:rsid w:val="00325DB7"/>
    <w:rsid w:val="00327B96"/>
    <w:rsid w:val="003302F4"/>
    <w:rsid w:val="003313AC"/>
    <w:rsid w:val="003440A3"/>
    <w:rsid w:val="003448E4"/>
    <w:rsid w:val="00345BC9"/>
    <w:rsid w:val="003524EB"/>
    <w:rsid w:val="00356275"/>
    <w:rsid w:val="0036076B"/>
    <w:rsid w:val="00377089"/>
    <w:rsid w:val="003775CD"/>
    <w:rsid w:val="00381909"/>
    <w:rsid w:val="003835CC"/>
    <w:rsid w:val="0038432F"/>
    <w:rsid w:val="00390BBF"/>
    <w:rsid w:val="00391271"/>
    <w:rsid w:val="003929A8"/>
    <w:rsid w:val="00392F66"/>
    <w:rsid w:val="00394D7F"/>
    <w:rsid w:val="003954EC"/>
    <w:rsid w:val="003A0C80"/>
    <w:rsid w:val="003A0F37"/>
    <w:rsid w:val="003A5464"/>
    <w:rsid w:val="003B494C"/>
    <w:rsid w:val="003B4BFA"/>
    <w:rsid w:val="003B6047"/>
    <w:rsid w:val="003C02B6"/>
    <w:rsid w:val="003D5FD0"/>
    <w:rsid w:val="003E1C11"/>
    <w:rsid w:val="003F13D2"/>
    <w:rsid w:val="003F43AC"/>
    <w:rsid w:val="003F4DF4"/>
    <w:rsid w:val="003F656B"/>
    <w:rsid w:val="00400F1E"/>
    <w:rsid w:val="00401A98"/>
    <w:rsid w:val="00405649"/>
    <w:rsid w:val="004065C1"/>
    <w:rsid w:val="004072CB"/>
    <w:rsid w:val="00407E67"/>
    <w:rsid w:val="0041338A"/>
    <w:rsid w:val="00413694"/>
    <w:rsid w:val="00414103"/>
    <w:rsid w:val="00420AA5"/>
    <w:rsid w:val="00426D6D"/>
    <w:rsid w:val="00430996"/>
    <w:rsid w:val="004312DA"/>
    <w:rsid w:val="00446B60"/>
    <w:rsid w:val="00451468"/>
    <w:rsid w:val="0045169C"/>
    <w:rsid w:val="00463980"/>
    <w:rsid w:val="00463A9C"/>
    <w:rsid w:val="00464F0A"/>
    <w:rsid w:val="00471B80"/>
    <w:rsid w:val="00472D31"/>
    <w:rsid w:val="004745FC"/>
    <w:rsid w:val="00475B76"/>
    <w:rsid w:val="00476193"/>
    <w:rsid w:val="00480043"/>
    <w:rsid w:val="00482194"/>
    <w:rsid w:val="00486522"/>
    <w:rsid w:val="004879EB"/>
    <w:rsid w:val="00493033"/>
    <w:rsid w:val="004971BF"/>
    <w:rsid w:val="004A48AC"/>
    <w:rsid w:val="004A4F86"/>
    <w:rsid w:val="004A506B"/>
    <w:rsid w:val="004B4FF4"/>
    <w:rsid w:val="004B5058"/>
    <w:rsid w:val="004C3728"/>
    <w:rsid w:val="004C654F"/>
    <w:rsid w:val="004C7AF2"/>
    <w:rsid w:val="004D2E34"/>
    <w:rsid w:val="004D382E"/>
    <w:rsid w:val="004E1115"/>
    <w:rsid w:val="004E132C"/>
    <w:rsid w:val="004E1653"/>
    <w:rsid w:val="004E21C1"/>
    <w:rsid w:val="004E372B"/>
    <w:rsid w:val="004E3ECC"/>
    <w:rsid w:val="004E4F11"/>
    <w:rsid w:val="004F0584"/>
    <w:rsid w:val="004F33AF"/>
    <w:rsid w:val="005013AA"/>
    <w:rsid w:val="005127FD"/>
    <w:rsid w:val="00514C36"/>
    <w:rsid w:val="0051693F"/>
    <w:rsid w:val="005211D1"/>
    <w:rsid w:val="00521FA3"/>
    <w:rsid w:val="00525A51"/>
    <w:rsid w:val="005325DF"/>
    <w:rsid w:val="00532907"/>
    <w:rsid w:val="0053605A"/>
    <w:rsid w:val="0053794F"/>
    <w:rsid w:val="00546DD8"/>
    <w:rsid w:val="00552C45"/>
    <w:rsid w:val="0055624A"/>
    <w:rsid w:val="00556915"/>
    <w:rsid w:val="00557F18"/>
    <w:rsid w:val="00574738"/>
    <w:rsid w:val="00575CB1"/>
    <w:rsid w:val="00583DFC"/>
    <w:rsid w:val="005A1D8A"/>
    <w:rsid w:val="005A61D9"/>
    <w:rsid w:val="005B0DBA"/>
    <w:rsid w:val="005B1885"/>
    <w:rsid w:val="005B22EE"/>
    <w:rsid w:val="005B260D"/>
    <w:rsid w:val="005C293C"/>
    <w:rsid w:val="005C2D89"/>
    <w:rsid w:val="005C65E1"/>
    <w:rsid w:val="005D0C70"/>
    <w:rsid w:val="005D0D8F"/>
    <w:rsid w:val="005D110A"/>
    <w:rsid w:val="005E3857"/>
    <w:rsid w:val="005E6B32"/>
    <w:rsid w:val="005E76BE"/>
    <w:rsid w:val="00606AB7"/>
    <w:rsid w:val="006078F6"/>
    <w:rsid w:val="00610ECE"/>
    <w:rsid w:val="00614CB2"/>
    <w:rsid w:val="006172B2"/>
    <w:rsid w:val="006234BC"/>
    <w:rsid w:val="00627C05"/>
    <w:rsid w:val="006323D9"/>
    <w:rsid w:val="00636C3E"/>
    <w:rsid w:val="00637505"/>
    <w:rsid w:val="006438D8"/>
    <w:rsid w:val="00644BAC"/>
    <w:rsid w:val="00644DEE"/>
    <w:rsid w:val="0064769E"/>
    <w:rsid w:val="00662D6C"/>
    <w:rsid w:val="00663064"/>
    <w:rsid w:val="0066687C"/>
    <w:rsid w:val="0067528E"/>
    <w:rsid w:val="006844EB"/>
    <w:rsid w:val="00684BDE"/>
    <w:rsid w:val="0068725C"/>
    <w:rsid w:val="006A5844"/>
    <w:rsid w:val="006A5E17"/>
    <w:rsid w:val="006B2383"/>
    <w:rsid w:val="006B4310"/>
    <w:rsid w:val="006B7CB4"/>
    <w:rsid w:val="006C2D34"/>
    <w:rsid w:val="006C327D"/>
    <w:rsid w:val="006C6C2A"/>
    <w:rsid w:val="006D2AC7"/>
    <w:rsid w:val="006D32DE"/>
    <w:rsid w:val="006D50B1"/>
    <w:rsid w:val="006D7FE1"/>
    <w:rsid w:val="006E297F"/>
    <w:rsid w:val="006E4F0C"/>
    <w:rsid w:val="006E5925"/>
    <w:rsid w:val="006E5FD9"/>
    <w:rsid w:val="006E6BA6"/>
    <w:rsid w:val="006E6E97"/>
    <w:rsid w:val="006E77FC"/>
    <w:rsid w:val="006F00C8"/>
    <w:rsid w:val="006F0B9C"/>
    <w:rsid w:val="006F1E39"/>
    <w:rsid w:val="006F455B"/>
    <w:rsid w:val="0071037A"/>
    <w:rsid w:val="00715A61"/>
    <w:rsid w:val="00715D98"/>
    <w:rsid w:val="00732E59"/>
    <w:rsid w:val="00733BD8"/>
    <w:rsid w:val="00734636"/>
    <w:rsid w:val="007378BE"/>
    <w:rsid w:val="00741549"/>
    <w:rsid w:val="007425D4"/>
    <w:rsid w:val="007441E7"/>
    <w:rsid w:val="007466AB"/>
    <w:rsid w:val="00751304"/>
    <w:rsid w:val="0075347B"/>
    <w:rsid w:val="007623BF"/>
    <w:rsid w:val="007656DB"/>
    <w:rsid w:val="0077052F"/>
    <w:rsid w:val="00772CA1"/>
    <w:rsid w:val="00774E03"/>
    <w:rsid w:val="0077548B"/>
    <w:rsid w:val="007861E7"/>
    <w:rsid w:val="0078715D"/>
    <w:rsid w:val="00787C25"/>
    <w:rsid w:val="00790705"/>
    <w:rsid w:val="00791EFE"/>
    <w:rsid w:val="00795702"/>
    <w:rsid w:val="00796763"/>
    <w:rsid w:val="007A05C2"/>
    <w:rsid w:val="007A6365"/>
    <w:rsid w:val="007A65ED"/>
    <w:rsid w:val="007A7B78"/>
    <w:rsid w:val="007B06B9"/>
    <w:rsid w:val="007B1195"/>
    <w:rsid w:val="007B1A90"/>
    <w:rsid w:val="007B49E2"/>
    <w:rsid w:val="007C4B77"/>
    <w:rsid w:val="007D1611"/>
    <w:rsid w:val="007D37B1"/>
    <w:rsid w:val="007D6E83"/>
    <w:rsid w:val="007D6EC1"/>
    <w:rsid w:val="007D7606"/>
    <w:rsid w:val="007D79A8"/>
    <w:rsid w:val="007E4F8C"/>
    <w:rsid w:val="007F1D92"/>
    <w:rsid w:val="007F5527"/>
    <w:rsid w:val="007F64FB"/>
    <w:rsid w:val="007F6BCF"/>
    <w:rsid w:val="008035F7"/>
    <w:rsid w:val="00804460"/>
    <w:rsid w:val="00805BC0"/>
    <w:rsid w:val="0081400D"/>
    <w:rsid w:val="0081771D"/>
    <w:rsid w:val="00817ED1"/>
    <w:rsid w:val="00820F91"/>
    <w:rsid w:val="00826B0C"/>
    <w:rsid w:val="008310FB"/>
    <w:rsid w:val="008378BC"/>
    <w:rsid w:val="00844D1D"/>
    <w:rsid w:val="0086259D"/>
    <w:rsid w:val="0086272B"/>
    <w:rsid w:val="00872384"/>
    <w:rsid w:val="0087327A"/>
    <w:rsid w:val="00875C76"/>
    <w:rsid w:val="00876CFD"/>
    <w:rsid w:val="00877D32"/>
    <w:rsid w:val="00881246"/>
    <w:rsid w:val="0088128F"/>
    <w:rsid w:val="0088488D"/>
    <w:rsid w:val="00894E29"/>
    <w:rsid w:val="00895786"/>
    <w:rsid w:val="00895D86"/>
    <w:rsid w:val="008960FD"/>
    <w:rsid w:val="00896609"/>
    <w:rsid w:val="008B18B8"/>
    <w:rsid w:val="008B78DB"/>
    <w:rsid w:val="008D13A6"/>
    <w:rsid w:val="008D3766"/>
    <w:rsid w:val="008E0770"/>
    <w:rsid w:val="008F2592"/>
    <w:rsid w:val="00903D9C"/>
    <w:rsid w:val="009072D2"/>
    <w:rsid w:val="009104DD"/>
    <w:rsid w:val="0091547A"/>
    <w:rsid w:val="009173B5"/>
    <w:rsid w:val="009203F3"/>
    <w:rsid w:val="0092235B"/>
    <w:rsid w:val="00926A2E"/>
    <w:rsid w:val="00934BCC"/>
    <w:rsid w:val="00936258"/>
    <w:rsid w:val="0093752D"/>
    <w:rsid w:val="009440DF"/>
    <w:rsid w:val="00947EE5"/>
    <w:rsid w:val="009516BE"/>
    <w:rsid w:val="00964876"/>
    <w:rsid w:val="00982CBE"/>
    <w:rsid w:val="00983C03"/>
    <w:rsid w:val="0098506F"/>
    <w:rsid w:val="00990A41"/>
    <w:rsid w:val="009963B9"/>
    <w:rsid w:val="009A57D5"/>
    <w:rsid w:val="009B069F"/>
    <w:rsid w:val="009B13A4"/>
    <w:rsid w:val="009B22F8"/>
    <w:rsid w:val="009B5033"/>
    <w:rsid w:val="009B6C98"/>
    <w:rsid w:val="009B7357"/>
    <w:rsid w:val="009D398A"/>
    <w:rsid w:val="009D4B63"/>
    <w:rsid w:val="009D6048"/>
    <w:rsid w:val="009D622C"/>
    <w:rsid w:val="009E0E76"/>
    <w:rsid w:val="009E2D87"/>
    <w:rsid w:val="009E7926"/>
    <w:rsid w:val="009E7AEE"/>
    <w:rsid w:val="009F02CC"/>
    <w:rsid w:val="009F04DE"/>
    <w:rsid w:val="009F11E4"/>
    <w:rsid w:val="009F2388"/>
    <w:rsid w:val="00A01E4E"/>
    <w:rsid w:val="00A02FE5"/>
    <w:rsid w:val="00A05FA6"/>
    <w:rsid w:val="00A10909"/>
    <w:rsid w:val="00A16C1B"/>
    <w:rsid w:val="00A2051C"/>
    <w:rsid w:val="00A23C11"/>
    <w:rsid w:val="00A245D4"/>
    <w:rsid w:val="00A315F5"/>
    <w:rsid w:val="00A33B1A"/>
    <w:rsid w:val="00A33E11"/>
    <w:rsid w:val="00A3740E"/>
    <w:rsid w:val="00A446B8"/>
    <w:rsid w:val="00A45E6C"/>
    <w:rsid w:val="00A462C9"/>
    <w:rsid w:val="00A55224"/>
    <w:rsid w:val="00A56A43"/>
    <w:rsid w:val="00A61B70"/>
    <w:rsid w:val="00A63EFD"/>
    <w:rsid w:val="00A75481"/>
    <w:rsid w:val="00A76499"/>
    <w:rsid w:val="00A77F87"/>
    <w:rsid w:val="00A83373"/>
    <w:rsid w:val="00A92244"/>
    <w:rsid w:val="00A970CD"/>
    <w:rsid w:val="00AA0D3B"/>
    <w:rsid w:val="00AA1064"/>
    <w:rsid w:val="00AA1B04"/>
    <w:rsid w:val="00AA31D9"/>
    <w:rsid w:val="00AA3E7B"/>
    <w:rsid w:val="00AA7E10"/>
    <w:rsid w:val="00AB16BB"/>
    <w:rsid w:val="00AB239B"/>
    <w:rsid w:val="00AB271A"/>
    <w:rsid w:val="00AB4030"/>
    <w:rsid w:val="00AB6554"/>
    <w:rsid w:val="00AC5B8D"/>
    <w:rsid w:val="00AC5D41"/>
    <w:rsid w:val="00AC7C49"/>
    <w:rsid w:val="00AE545D"/>
    <w:rsid w:val="00AE597A"/>
    <w:rsid w:val="00AF6355"/>
    <w:rsid w:val="00B05578"/>
    <w:rsid w:val="00B12AE8"/>
    <w:rsid w:val="00B133E6"/>
    <w:rsid w:val="00B4141D"/>
    <w:rsid w:val="00B42C34"/>
    <w:rsid w:val="00B447C1"/>
    <w:rsid w:val="00B47C14"/>
    <w:rsid w:val="00B547A5"/>
    <w:rsid w:val="00B565C6"/>
    <w:rsid w:val="00B5751D"/>
    <w:rsid w:val="00B61536"/>
    <w:rsid w:val="00B623D9"/>
    <w:rsid w:val="00B65BED"/>
    <w:rsid w:val="00B72443"/>
    <w:rsid w:val="00B84833"/>
    <w:rsid w:val="00B90C9B"/>
    <w:rsid w:val="00B92850"/>
    <w:rsid w:val="00B963B3"/>
    <w:rsid w:val="00BA0F16"/>
    <w:rsid w:val="00BA1F24"/>
    <w:rsid w:val="00BA2177"/>
    <w:rsid w:val="00BA6729"/>
    <w:rsid w:val="00BB1A29"/>
    <w:rsid w:val="00BB50F3"/>
    <w:rsid w:val="00BB58CD"/>
    <w:rsid w:val="00BB5994"/>
    <w:rsid w:val="00BB6527"/>
    <w:rsid w:val="00BB7793"/>
    <w:rsid w:val="00BC3772"/>
    <w:rsid w:val="00BD18F2"/>
    <w:rsid w:val="00BD3C48"/>
    <w:rsid w:val="00BE0ED6"/>
    <w:rsid w:val="00BE3D48"/>
    <w:rsid w:val="00BE7C28"/>
    <w:rsid w:val="00BF0092"/>
    <w:rsid w:val="00BF4843"/>
    <w:rsid w:val="00C02017"/>
    <w:rsid w:val="00C031D4"/>
    <w:rsid w:val="00C03B55"/>
    <w:rsid w:val="00C05816"/>
    <w:rsid w:val="00C0645C"/>
    <w:rsid w:val="00C07E35"/>
    <w:rsid w:val="00C110ED"/>
    <w:rsid w:val="00C1188B"/>
    <w:rsid w:val="00C1269D"/>
    <w:rsid w:val="00C12788"/>
    <w:rsid w:val="00C15210"/>
    <w:rsid w:val="00C15244"/>
    <w:rsid w:val="00C1741E"/>
    <w:rsid w:val="00C212E9"/>
    <w:rsid w:val="00C2146D"/>
    <w:rsid w:val="00C2483D"/>
    <w:rsid w:val="00C251B8"/>
    <w:rsid w:val="00C32B78"/>
    <w:rsid w:val="00C33008"/>
    <w:rsid w:val="00C339E2"/>
    <w:rsid w:val="00C346A3"/>
    <w:rsid w:val="00C34B15"/>
    <w:rsid w:val="00C359FA"/>
    <w:rsid w:val="00C37541"/>
    <w:rsid w:val="00C45662"/>
    <w:rsid w:val="00C46A53"/>
    <w:rsid w:val="00C4739B"/>
    <w:rsid w:val="00C4782D"/>
    <w:rsid w:val="00C47B90"/>
    <w:rsid w:val="00C5074E"/>
    <w:rsid w:val="00C53B6E"/>
    <w:rsid w:val="00C60A4F"/>
    <w:rsid w:val="00C612CF"/>
    <w:rsid w:val="00C6190E"/>
    <w:rsid w:val="00C632BF"/>
    <w:rsid w:val="00C64162"/>
    <w:rsid w:val="00C7284C"/>
    <w:rsid w:val="00C735F7"/>
    <w:rsid w:val="00C75F41"/>
    <w:rsid w:val="00C84849"/>
    <w:rsid w:val="00C91FAB"/>
    <w:rsid w:val="00C94CFD"/>
    <w:rsid w:val="00CA1B96"/>
    <w:rsid w:val="00CB1230"/>
    <w:rsid w:val="00CB5BFB"/>
    <w:rsid w:val="00CB6061"/>
    <w:rsid w:val="00CB7453"/>
    <w:rsid w:val="00CB7C14"/>
    <w:rsid w:val="00CB7E72"/>
    <w:rsid w:val="00CC0218"/>
    <w:rsid w:val="00CD2DD0"/>
    <w:rsid w:val="00CD6486"/>
    <w:rsid w:val="00CD7771"/>
    <w:rsid w:val="00CE51EB"/>
    <w:rsid w:val="00CE51F2"/>
    <w:rsid w:val="00CF003C"/>
    <w:rsid w:val="00CF2CF2"/>
    <w:rsid w:val="00CF4022"/>
    <w:rsid w:val="00D025FA"/>
    <w:rsid w:val="00D0503B"/>
    <w:rsid w:val="00D0534D"/>
    <w:rsid w:val="00D055E7"/>
    <w:rsid w:val="00D1349A"/>
    <w:rsid w:val="00D14000"/>
    <w:rsid w:val="00D150F3"/>
    <w:rsid w:val="00D167BF"/>
    <w:rsid w:val="00D176A8"/>
    <w:rsid w:val="00D20B44"/>
    <w:rsid w:val="00D2239F"/>
    <w:rsid w:val="00D261AC"/>
    <w:rsid w:val="00D27005"/>
    <w:rsid w:val="00D37DD5"/>
    <w:rsid w:val="00D44488"/>
    <w:rsid w:val="00D44706"/>
    <w:rsid w:val="00D47EA6"/>
    <w:rsid w:val="00D50471"/>
    <w:rsid w:val="00D549B3"/>
    <w:rsid w:val="00D64D97"/>
    <w:rsid w:val="00D73477"/>
    <w:rsid w:val="00D73E3C"/>
    <w:rsid w:val="00D8762B"/>
    <w:rsid w:val="00D91112"/>
    <w:rsid w:val="00D931B1"/>
    <w:rsid w:val="00D95474"/>
    <w:rsid w:val="00D95D58"/>
    <w:rsid w:val="00DA11D7"/>
    <w:rsid w:val="00DA20A4"/>
    <w:rsid w:val="00DA21B5"/>
    <w:rsid w:val="00DA37F8"/>
    <w:rsid w:val="00DA588C"/>
    <w:rsid w:val="00DA683E"/>
    <w:rsid w:val="00DB0B3E"/>
    <w:rsid w:val="00DB2E1D"/>
    <w:rsid w:val="00DB45E9"/>
    <w:rsid w:val="00DB4F6A"/>
    <w:rsid w:val="00DC2DDC"/>
    <w:rsid w:val="00DC6A98"/>
    <w:rsid w:val="00DD0ED4"/>
    <w:rsid w:val="00DD3B6B"/>
    <w:rsid w:val="00DD5D5C"/>
    <w:rsid w:val="00DD7A12"/>
    <w:rsid w:val="00DE0770"/>
    <w:rsid w:val="00DE2E88"/>
    <w:rsid w:val="00DE3E5C"/>
    <w:rsid w:val="00DF18E5"/>
    <w:rsid w:val="00DF2841"/>
    <w:rsid w:val="00DF368F"/>
    <w:rsid w:val="00DF3FFC"/>
    <w:rsid w:val="00DF4E03"/>
    <w:rsid w:val="00E022FB"/>
    <w:rsid w:val="00E0504C"/>
    <w:rsid w:val="00E06BD1"/>
    <w:rsid w:val="00E07E46"/>
    <w:rsid w:val="00E117BD"/>
    <w:rsid w:val="00E139C9"/>
    <w:rsid w:val="00E230D6"/>
    <w:rsid w:val="00E256D2"/>
    <w:rsid w:val="00E25F50"/>
    <w:rsid w:val="00E31E4F"/>
    <w:rsid w:val="00E33C1F"/>
    <w:rsid w:val="00E408C8"/>
    <w:rsid w:val="00E40ADE"/>
    <w:rsid w:val="00E4380C"/>
    <w:rsid w:val="00E45584"/>
    <w:rsid w:val="00E62A94"/>
    <w:rsid w:val="00E63677"/>
    <w:rsid w:val="00E749E1"/>
    <w:rsid w:val="00E74EDD"/>
    <w:rsid w:val="00E752F2"/>
    <w:rsid w:val="00E77AF7"/>
    <w:rsid w:val="00E831E5"/>
    <w:rsid w:val="00E85E5C"/>
    <w:rsid w:val="00E87D3B"/>
    <w:rsid w:val="00E87D42"/>
    <w:rsid w:val="00E9005E"/>
    <w:rsid w:val="00E929E1"/>
    <w:rsid w:val="00E9340E"/>
    <w:rsid w:val="00E95481"/>
    <w:rsid w:val="00E97943"/>
    <w:rsid w:val="00EA1BB7"/>
    <w:rsid w:val="00EA25BC"/>
    <w:rsid w:val="00EA3C6A"/>
    <w:rsid w:val="00EB63AA"/>
    <w:rsid w:val="00ED0F3F"/>
    <w:rsid w:val="00ED1B35"/>
    <w:rsid w:val="00ED7105"/>
    <w:rsid w:val="00EE0A6E"/>
    <w:rsid w:val="00EE225E"/>
    <w:rsid w:val="00EE5237"/>
    <w:rsid w:val="00EE5495"/>
    <w:rsid w:val="00EF2151"/>
    <w:rsid w:val="00EF7DCE"/>
    <w:rsid w:val="00F02527"/>
    <w:rsid w:val="00F031EE"/>
    <w:rsid w:val="00F0370F"/>
    <w:rsid w:val="00F07455"/>
    <w:rsid w:val="00F07EB4"/>
    <w:rsid w:val="00F07EBE"/>
    <w:rsid w:val="00F07EE9"/>
    <w:rsid w:val="00F10D4A"/>
    <w:rsid w:val="00F1556F"/>
    <w:rsid w:val="00F244C9"/>
    <w:rsid w:val="00F33221"/>
    <w:rsid w:val="00F34CE2"/>
    <w:rsid w:val="00F37B9D"/>
    <w:rsid w:val="00F42530"/>
    <w:rsid w:val="00F460B5"/>
    <w:rsid w:val="00F51DD5"/>
    <w:rsid w:val="00F52112"/>
    <w:rsid w:val="00F54051"/>
    <w:rsid w:val="00F721B9"/>
    <w:rsid w:val="00F759F7"/>
    <w:rsid w:val="00F76368"/>
    <w:rsid w:val="00F76800"/>
    <w:rsid w:val="00F76B97"/>
    <w:rsid w:val="00F77768"/>
    <w:rsid w:val="00F82AB4"/>
    <w:rsid w:val="00F84104"/>
    <w:rsid w:val="00FA0BE0"/>
    <w:rsid w:val="00FA243C"/>
    <w:rsid w:val="00FA2E70"/>
    <w:rsid w:val="00FA55BC"/>
    <w:rsid w:val="00FA615A"/>
    <w:rsid w:val="00FB2F25"/>
    <w:rsid w:val="00FB60ED"/>
    <w:rsid w:val="00FB6968"/>
    <w:rsid w:val="00FC02E5"/>
    <w:rsid w:val="00FC36E1"/>
    <w:rsid w:val="00FC4856"/>
    <w:rsid w:val="00FC5373"/>
    <w:rsid w:val="00FD0CA1"/>
    <w:rsid w:val="00FD3451"/>
    <w:rsid w:val="00FD3A9F"/>
    <w:rsid w:val="00FD4C94"/>
    <w:rsid w:val="00FD59FF"/>
    <w:rsid w:val="00FD5E89"/>
    <w:rsid w:val="00FD5F37"/>
    <w:rsid w:val="00FE2335"/>
    <w:rsid w:val="00FE26E2"/>
    <w:rsid w:val="00FE4693"/>
    <w:rsid w:val="00FF2B6C"/>
    <w:rsid w:val="00FF5F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21E9"/>
  <w15:chartTrackingRefBased/>
  <w15:docId w15:val="{6752E720-38A7-4F20-AB22-B8A1EF05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E03"/>
    <w:pPr>
      <w:spacing w:line="256" w:lineRule="auto"/>
    </w:pPr>
  </w:style>
  <w:style w:type="paragraph" w:styleId="Ttulo4">
    <w:name w:val="heading 4"/>
    <w:basedOn w:val="Normal"/>
    <w:next w:val="Normal"/>
    <w:link w:val="Ttulo4Car"/>
    <w:uiPriority w:val="9"/>
    <w:semiHidden/>
    <w:unhideWhenUsed/>
    <w:qFormat/>
    <w:rsid w:val="00A45E6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rm-control-text">
    <w:name w:val="form-control-text"/>
    <w:basedOn w:val="Fuentedeprrafopredeter"/>
    <w:rsid w:val="00FD5E89"/>
  </w:style>
  <w:style w:type="character" w:styleId="Hipervnculo">
    <w:name w:val="Hyperlink"/>
    <w:basedOn w:val="Fuentedeprrafopredeter"/>
    <w:uiPriority w:val="99"/>
    <w:unhideWhenUsed/>
    <w:rsid w:val="00FD5E89"/>
    <w:rPr>
      <w:color w:val="0563C1" w:themeColor="hyperlink"/>
      <w:u w:val="single"/>
    </w:rPr>
  </w:style>
  <w:style w:type="table" w:styleId="Tablaconcuadrcula">
    <w:name w:val="Table Grid"/>
    <w:basedOn w:val="Tablanormal"/>
    <w:uiPriority w:val="39"/>
    <w:rsid w:val="00FD5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86259D"/>
    <w:rPr>
      <w:color w:val="605E5C"/>
      <w:shd w:val="clear" w:color="auto" w:fill="E1DFDD"/>
    </w:rPr>
  </w:style>
  <w:style w:type="character" w:styleId="Hipervnculovisitado">
    <w:name w:val="FollowedHyperlink"/>
    <w:basedOn w:val="Fuentedeprrafopredeter"/>
    <w:uiPriority w:val="99"/>
    <w:semiHidden/>
    <w:unhideWhenUsed/>
    <w:rsid w:val="002B5AEA"/>
    <w:rPr>
      <w:color w:val="954F72" w:themeColor="followedHyperlink"/>
      <w:u w:val="single"/>
    </w:rPr>
  </w:style>
  <w:style w:type="paragraph" w:styleId="NormalWeb">
    <w:name w:val="Normal (Web)"/>
    <w:basedOn w:val="Normal"/>
    <w:uiPriority w:val="99"/>
    <w:semiHidden/>
    <w:unhideWhenUsed/>
    <w:rsid w:val="00407E67"/>
    <w:rPr>
      <w:rFonts w:ascii="Times New Roman" w:hAnsi="Times New Roman" w:cs="Times New Roman"/>
      <w:sz w:val="24"/>
      <w:szCs w:val="24"/>
    </w:rPr>
  </w:style>
  <w:style w:type="character" w:customStyle="1" w:styleId="Ttulo4Car">
    <w:name w:val="Título 4 Car"/>
    <w:basedOn w:val="Fuentedeprrafopredeter"/>
    <w:link w:val="Ttulo4"/>
    <w:uiPriority w:val="9"/>
    <w:semiHidden/>
    <w:rsid w:val="00A45E6C"/>
    <w:rPr>
      <w:rFonts w:asciiTheme="majorHAnsi" w:eastAsiaTheme="majorEastAsia" w:hAnsiTheme="majorHAnsi" w:cstheme="majorBidi"/>
      <w:i/>
      <w:iCs/>
      <w:color w:val="2F5496" w:themeColor="accent1" w:themeShade="BF"/>
    </w:rPr>
  </w:style>
  <w:style w:type="paragraph" w:styleId="Prrafodelista">
    <w:name w:val="List Paragraph"/>
    <w:basedOn w:val="Normal"/>
    <w:uiPriority w:val="34"/>
    <w:qFormat/>
    <w:rsid w:val="000F0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5043">
      <w:bodyDiv w:val="1"/>
      <w:marLeft w:val="0"/>
      <w:marRight w:val="0"/>
      <w:marTop w:val="0"/>
      <w:marBottom w:val="0"/>
      <w:divBdr>
        <w:top w:val="none" w:sz="0" w:space="0" w:color="auto"/>
        <w:left w:val="none" w:sz="0" w:space="0" w:color="auto"/>
        <w:bottom w:val="none" w:sz="0" w:space="0" w:color="auto"/>
        <w:right w:val="none" w:sz="0" w:space="0" w:color="auto"/>
      </w:divBdr>
    </w:div>
    <w:div w:id="65419147">
      <w:bodyDiv w:val="1"/>
      <w:marLeft w:val="0"/>
      <w:marRight w:val="0"/>
      <w:marTop w:val="0"/>
      <w:marBottom w:val="0"/>
      <w:divBdr>
        <w:top w:val="none" w:sz="0" w:space="0" w:color="auto"/>
        <w:left w:val="none" w:sz="0" w:space="0" w:color="auto"/>
        <w:bottom w:val="none" w:sz="0" w:space="0" w:color="auto"/>
        <w:right w:val="none" w:sz="0" w:space="0" w:color="auto"/>
      </w:divBdr>
    </w:div>
    <w:div w:id="504436699">
      <w:bodyDiv w:val="1"/>
      <w:marLeft w:val="0"/>
      <w:marRight w:val="0"/>
      <w:marTop w:val="0"/>
      <w:marBottom w:val="0"/>
      <w:divBdr>
        <w:top w:val="none" w:sz="0" w:space="0" w:color="auto"/>
        <w:left w:val="none" w:sz="0" w:space="0" w:color="auto"/>
        <w:bottom w:val="none" w:sz="0" w:space="0" w:color="auto"/>
        <w:right w:val="none" w:sz="0" w:space="0" w:color="auto"/>
      </w:divBdr>
      <w:divsChild>
        <w:div w:id="1425418858">
          <w:marLeft w:val="0"/>
          <w:marRight w:val="0"/>
          <w:marTop w:val="0"/>
          <w:marBottom w:val="0"/>
          <w:divBdr>
            <w:top w:val="none" w:sz="0" w:space="0" w:color="auto"/>
            <w:left w:val="none" w:sz="0" w:space="0" w:color="auto"/>
            <w:bottom w:val="none" w:sz="0" w:space="0" w:color="auto"/>
            <w:right w:val="none" w:sz="0" w:space="0" w:color="auto"/>
          </w:divBdr>
        </w:div>
      </w:divsChild>
    </w:div>
    <w:div w:id="682899195">
      <w:bodyDiv w:val="1"/>
      <w:marLeft w:val="0"/>
      <w:marRight w:val="0"/>
      <w:marTop w:val="0"/>
      <w:marBottom w:val="0"/>
      <w:divBdr>
        <w:top w:val="none" w:sz="0" w:space="0" w:color="auto"/>
        <w:left w:val="none" w:sz="0" w:space="0" w:color="auto"/>
        <w:bottom w:val="none" w:sz="0" w:space="0" w:color="auto"/>
        <w:right w:val="none" w:sz="0" w:space="0" w:color="auto"/>
      </w:divBdr>
    </w:div>
    <w:div w:id="690575110">
      <w:bodyDiv w:val="1"/>
      <w:marLeft w:val="0"/>
      <w:marRight w:val="0"/>
      <w:marTop w:val="0"/>
      <w:marBottom w:val="0"/>
      <w:divBdr>
        <w:top w:val="none" w:sz="0" w:space="0" w:color="auto"/>
        <w:left w:val="none" w:sz="0" w:space="0" w:color="auto"/>
        <w:bottom w:val="none" w:sz="0" w:space="0" w:color="auto"/>
        <w:right w:val="none" w:sz="0" w:space="0" w:color="auto"/>
      </w:divBdr>
    </w:div>
    <w:div w:id="726028381">
      <w:bodyDiv w:val="1"/>
      <w:marLeft w:val="0"/>
      <w:marRight w:val="0"/>
      <w:marTop w:val="0"/>
      <w:marBottom w:val="0"/>
      <w:divBdr>
        <w:top w:val="none" w:sz="0" w:space="0" w:color="auto"/>
        <w:left w:val="none" w:sz="0" w:space="0" w:color="auto"/>
        <w:bottom w:val="none" w:sz="0" w:space="0" w:color="auto"/>
        <w:right w:val="none" w:sz="0" w:space="0" w:color="auto"/>
      </w:divBdr>
    </w:div>
    <w:div w:id="764767037">
      <w:bodyDiv w:val="1"/>
      <w:marLeft w:val="0"/>
      <w:marRight w:val="0"/>
      <w:marTop w:val="0"/>
      <w:marBottom w:val="0"/>
      <w:divBdr>
        <w:top w:val="none" w:sz="0" w:space="0" w:color="auto"/>
        <w:left w:val="none" w:sz="0" w:space="0" w:color="auto"/>
        <w:bottom w:val="none" w:sz="0" w:space="0" w:color="auto"/>
        <w:right w:val="none" w:sz="0" w:space="0" w:color="auto"/>
      </w:divBdr>
    </w:div>
    <w:div w:id="840048351">
      <w:bodyDiv w:val="1"/>
      <w:marLeft w:val="0"/>
      <w:marRight w:val="0"/>
      <w:marTop w:val="0"/>
      <w:marBottom w:val="0"/>
      <w:divBdr>
        <w:top w:val="none" w:sz="0" w:space="0" w:color="auto"/>
        <w:left w:val="none" w:sz="0" w:space="0" w:color="auto"/>
        <w:bottom w:val="none" w:sz="0" w:space="0" w:color="auto"/>
        <w:right w:val="none" w:sz="0" w:space="0" w:color="auto"/>
      </w:divBdr>
    </w:div>
    <w:div w:id="973606724">
      <w:bodyDiv w:val="1"/>
      <w:marLeft w:val="0"/>
      <w:marRight w:val="0"/>
      <w:marTop w:val="0"/>
      <w:marBottom w:val="0"/>
      <w:divBdr>
        <w:top w:val="none" w:sz="0" w:space="0" w:color="auto"/>
        <w:left w:val="none" w:sz="0" w:space="0" w:color="auto"/>
        <w:bottom w:val="none" w:sz="0" w:space="0" w:color="auto"/>
        <w:right w:val="none" w:sz="0" w:space="0" w:color="auto"/>
      </w:divBdr>
    </w:div>
    <w:div w:id="992563031">
      <w:bodyDiv w:val="1"/>
      <w:marLeft w:val="0"/>
      <w:marRight w:val="0"/>
      <w:marTop w:val="0"/>
      <w:marBottom w:val="0"/>
      <w:divBdr>
        <w:top w:val="none" w:sz="0" w:space="0" w:color="auto"/>
        <w:left w:val="none" w:sz="0" w:space="0" w:color="auto"/>
        <w:bottom w:val="none" w:sz="0" w:space="0" w:color="auto"/>
        <w:right w:val="none" w:sz="0" w:space="0" w:color="auto"/>
      </w:divBdr>
      <w:divsChild>
        <w:div w:id="1709187413">
          <w:marLeft w:val="0"/>
          <w:marRight w:val="0"/>
          <w:marTop w:val="0"/>
          <w:marBottom w:val="0"/>
          <w:divBdr>
            <w:top w:val="none" w:sz="0" w:space="0" w:color="auto"/>
            <w:left w:val="none" w:sz="0" w:space="0" w:color="auto"/>
            <w:bottom w:val="none" w:sz="0" w:space="0" w:color="auto"/>
            <w:right w:val="none" w:sz="0" w:space="0" w:color="auto"/>
          </w:divBdr>
        </w:div>
      </w:divsChild>
    </w:div>
    <w:div w:id="1105492435">
      <w:bodyDiv w:val="1"/>
      <w:marLeft w:val="0"/>
      <w:marRight w:val="0"/>
      <w:marTop w:val="0"/>
      <w:marBottom w:val="0"/>
      <w:divBdr>
        <w:top w:val="none" w:sz="0" w:space="0" w:color="auto"/>
        <w:left w:val="none" w:sz="0" w:space="0" w:color="auto"/>
        <w:bottom w:val="none" w:sz="0" w:space="0" w:color="auto"/>
        <w:right w:val="none" w:sz="0" w:space="0" w:color="auto"/>
      </w:divBdr>
    </w:div>
    <w:div w:id="1295333891">
      <w:bodyDiv w:val="1"/>
      <w:marLeft w:val="0"/>
      <w:marRight w:val="0"/>
      <w:marTop w:val="0"/>
      <w:marBottom w:val="0"/>
      <w:divBdr>
        <w:top w:val="none" w:sz="0" w:space="0" w:color="auto"/>
        <w:left w:val="none" w:sz="0" w:space="0" w:color="auto"/>
        <w:bottom w:val="none" w:sz="0" w:space="0" w:color="auto"/>
        <w:right w:val="none" w:sz="0" w:space="0" w:color="auto"/>
      </w:divBdr>
    </w:div>
    <w:div w:id="2052457910">
      <w:bodyDiv w:val="1"/>
      <w:marLeft w:val="0"/>
      <w:marRight w:val="0"/>
      <w:marTop w:val="0"/>
      <w:marBottom w:val="0"/>
      <w:divBdr>
        <w:top w:val="none" w:sz="0" w:space="0" w:color="auto"/>
        <w:left w:val="none" w:sz="0" w:space="0" w:color="auto"/>
        <w:bottom w:val="none" w:sz="0" w:space="0" w:color="auto"/>
        <w:right w:val="none" w:sz="0" w:space="0" w:color="auto"/>
      </w:divBdr>
      <w:divsChild>
        <w:div w:id="175709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e.es/boe/dias/2023/06/01/pdfs/BOE-A-2023-13031.pdf" TargetMode="External"/><Relationship Id="rId18" Type="http://schemas.openxmlformats.org/officeDocument/2006/relationships/hyperlink" Target="https://www.bizkaia.eus/lehendakaritza/Bao_bob/2023/06/01/III-121_cas.pdf?hash=e9f5e5535e630ba4e6778daaa9dfa3fe" TargetMode="External"/><Relationship Id="rId3" Type="http://schemas.openxmlformats.org/officeDocument/2006/relationships/customXml" Target="../customXml/item3.xml"/><Relationship Id="rId21" Type="http://schemas.openxmlformats.org/officeDocument/2006/relationships/hyperlink" Target="https://www.boe.es/boe/dias/2023/06/01/pdfs/BOE-A-2023-13032.pdf" TargetMode="External"/><Relationship Id="rId7" Type="http://schemas.openxmlformats.org/officeDocument/2006/relationships/settings" Target="settings.xml"/><Relationship Id="rId12" Type="http://schemas.openxmlformats.org/officeDocument/2006/relationships/hyperlink" Target="https://www.boe.es/boe/dias/2023/06/01/pdfs/BOE-A-2023-13021.pdf" TargetMode="External"/><Relationship Id="rId17" Type="http://schemas.openxmlformats.org/officeDocument/2006/relationships/hyperlink" Target="https://www.bizkaia.eus/lehendakaritza/Bao_bob/2023/06/01/III-120_cas.pdf?hash=f7e876403aaca478018b811ce37e251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oe.es/boe/dias/2023/06/01/pdfs/BOE-A-2023-13034.pdf" TargetMode="External"/><Relationship Id="rId20" Type="http://schemas.openxmlformats.org/officeDocument/2006/relationships/hyperlink" Target="https://www.boe.es/boe/dias/2023/06/01/pdfs/BOE-A-2023-1303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zkaia.eus/lehendakaritza/Bao_bob/2023/06/01/III-121_eus.pdf?hash=3f13932dcb7477ea2820ecc7e5c80a6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oe.es/boe/dias/2023/06/01/pdfs/BOE-A-2023-13033.pdf" TargetMode="External"/><Relationship Id="rId23" Type="http://schemas.openxmlformats.org/officeDocument/2006/relationships/hyperlink" Target="https://www.boe.es/boe/dias/2023/06/01/pdfs/BOE-A-2023-13034.pdf" TargetMode="External"/><Relationship Id="rId10" Type="http://schemas.openxmlformats.org/officeDocument/2006/relationships/hyperlink" Target="https://www.bizkaia.eus/lehendakaritza/Bao_bob/2023/06/01/III-120_eus.pdf?hash=84ba7b1c661545b59da091ce44d3dbbb" TargetMode="External"/><Relationship Id="rId19" Type="http://schemas.openxmlformats.org/officeDocument/2006/relationships/hyperlink" Target="https://www.boe.es/boe/dias/2023/06/01/pdfs/BOE-A-2023-13021.pdf"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boe.es/boe/dias/2023/06/01/pdfs/BOE-A-2023-13032.pdf" TargetMode="External"/><Relationship Id="rId22" Type="http://schemas.openxmlformats.org/officeDocument/2006/relationships/hyperlink" Target="https://www.boe.es/boe/dias/2023/06/01/pdfs/BOE-A-2023-1303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0166F684F98CD4EB33470136027DF39" ma:contentTypeVersion="10" ma:contentTypeDescription="Crear nuevo documento." ma:contentTypeScope="" ma:versionID="2c66d7dee4a70071363a16234b548a45">
  <xsd:schema xmlns:xsd="http://www.w3.org/2001/XMLSchema" xmlns:xs="http://www.w3.org/2001/XMLSchema" xmlns:p="http://schemas.microsoft.com/office/2006/metadata/properties" xmlns:ns3="97cb3439-a31b-4340-9220-3e2b34ca528e" xmlns:ns4="2315a47a-0666-4dfd-a952-de8f09ca5b6b" targetNamespace="http://schemas.microsoft.com/office/2006/metadata/properties" ma:root="true" ma:fieldsID="12fa6dace85385a1d040cb7a327ac00e" ns3:_="" ns4:_="">
    <xsd:import namespace="97cb3439-a31b-4340-9220-3e2b34ca528e"/>
    <xsd:import namespace="2315a47a-0666-4dfd-a952-de8f09ca5b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b3439-a31b-4340-9220-3e2b34ca5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15a47a-0666-4dfd-a952-de8f09ca5b6b"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97cb3439-a31b-4340-9220-3e2b34ca528e" xsi:nil="true"/>
  </documentManagement>
</p:properties>
</file>

<file path=customXml/itemProps1.xml><?xml version="1.0" encoding="utf-8"?>
<ds:datastoreItem xmlns:ds="http://schemas.openxmlformats.org/officeDocument/2006/customXml" ds:itemID="{2A840C95-6357-4AFC-9588-A18F8221BC61}">
  <ds:schemaRefs>
    <ds:schemaRef ds:uri="http://schemas.openxmlformats.org/officeDocument/2006/bibliography"/>
  </ds:schemaRefs>
</ds:datastoreItem>
</file>

<file path=customXml/itemProps2.xml><?xml version="1.0" encoding="utf-8"?>
<ds:datastoreItem xmlns:ds="http://schemas.openxmlformats.org/officeDocument/2006/customXml" ds:itemID="{7A3FA512-B7D5-45FF-BDA8-FBD4D5EE2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b3439-a31b-4340-9220-3e2b34ca528e"/>
    <ds:schemaRef ds:uri="2315a47a-0666-4dfd-a952-de8f09ca5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80EF7C-8843-41B4-8CD0-FE0F0EA3DB5D}">
  <ds:schemaRefs>
    <ds:schemaRef ds:uri="http://schemas.microsoft.com/sharepoint/v3/contenttype/forms"/>
  </ds:schemaRefs>
</ds:datastoreItem>
</file>

<file path=customXml/itemProps4.xml><?xml version="1.0" encoding="utf-8"?>
<ds:datastoreItem xmlns:ds="http://schemas.openxmlformats.org/officeDocument/2006/customXml" ds:itemID="{1439ABCD-C535-4499-89A7-434CE64AE114}">
  <ds:schemaRef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2315a47a-0666-4dfd-a952-de8f09ca5b6b"/>
    <ds:schemaRef ds:uri="http://purl.org/dc/terms/"/>
    <ds:schemaRef ds:uri="http://schemas.openxmlformats.org/package/2006/metadata/core-properties"/>
    <ds:schemaRef ds:uri="97cb3439-a31b-4340-9220-3e2b34ca528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1094</Words>
  <Characters>6023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Administración Colegio Graduados Sociales Bizkaia</dc:creator>
  <cp:keywords/>
  <dc:description/>
  <cp:lastModifiedBy>Administración Colegio Graduados Sociales Bizkaia</cp:lastModifiedBy>
  <cp:revision>27</cp:revision>
  <dcterms:created xsi:type="dcterms:W3CDTF">2023-06-01T07:41:00Z</dcterms:created>
  <dcterms:modified xsi:type="dcterms:W3CDTF">2023-06-01T08:24:00Z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0x010100B0166F684F98CD4EB33470136027DF39</vt:lpwstr>
  </property>
</Properties>
</file>