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3" w:rsidRDefault="00C63093" w:rsidP="00C63093">
      <w:pPr>
        <w:rPr>
          <w:sz w:val="24"/>
        </w:rPr>
      </w:pP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471D8089" wp14:editId="51D8D073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93" w:rsidRDefault="00C63093" w:rsidP="00C63093">
      <w:pPr>
        <w:pStyle w:val="Piedepgina"/>
        <w:tabs>
          <w:tab w:val="clear" w:pos="4252"/>
          <w:tab w:val="clear" w:pos="8504"/>
          <w:tab w:val="left" w:pos="1092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C63093" w:rsidTr="00897332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3093" w:rsidRDefault="00C63093" w:rsidP="00897332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C1ACF7" wp14:editId="72152365">
                      <wp:simplePos x="0" y="0"/>
                      <wp:positionH relativeFrom="column">
                        <wp:posOffset>7054850</wp:posOffset>
                      </wp:positionH>
                      <wp:positionV relativeFrom="paragraph">
                        <wp:posOffset>-622935</wp:posOffset>
                      </wp:positionV>
                      <wp:extent cx="1828800" cy="548640"/>
                      <wp:effectExtent l="25400" t="24765" r="2222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093" w:rsidRDefault="00C63093" w:rsidP="00C63093">
                                  <w:pPr>
                                    <w:pStyle w:val="Ttulo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JULIO 2018</w:t>
                                  </w:r>
                                </w:p>
                                <w:p w:rsidR="00C63093" w:rsidRDefault="00C63093" w:rsidP="00C6309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1ª QUINCENA</w:t>
                                  </w:r>
                                </w:p>
                                <w:p w:rsidR="00C63093" w:rsidRDefault="00C63093" w:rsidP="00C63093"/>
                                <w:p w:rsidR="00C63093" w:rsidRDefault="00C63093" w:rsidP="00C630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5.5pt;margin-top:-49.05pt;width:2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" o:allowincell="f" strokeweight="3pt">
                      <v:stroke linestyle="thinThin"/>
                      <v:textbox>
                        <w:txbxContent>
                          <w:p w:rsidR="00C63093" w:rsidRDefault="00C63093" w:rsidP="00C63093">
                            <w:pPr>
                              <w:pStyle w:val="Ttulo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</w:t>
                            </w:r>
                            <w:r>
                              <w:rPr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>IO 2018</w:t>
                            </w:r>
                          </w:p>
                          <w:p w:rsidR="00C63093" w:rsidRDefault="00C63093" w:rsidP="00C6309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1ª QUINCENA</w:t>
                            </w:r>
                          </w:p>
                          <w:p w:rsidR="00C63093" w:rsidRDefault="00C63093" w:rsidP="00C63093"/>
                          <w:p w:rsidR="00C63093" w:rsidRDefault="00C63093" w:rsidP="00C63093"/>
                        </w:txbxContent>
                      </v:textbox>
                    </v:shape>
                  </w:pict>
                </mc:Fallback>
              </mc:AlternateContent>
            </w:r>
          </w:p>
          <w:p w:rsidR="00C63093" w:rsidRDefault="00C63093" w:rsidP="00897332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C63093" w:rsidRDefault="00C63093" w:rsidP="00897332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C63093" w:rsidRDefault="00C63093" w:rsidP="00897332">
            <w:pPr>
              <w:rPr>
                <w:rFonts w:ascii="Verdana" w:hAnsi="Verdana"/>
                <w:b/>
                <w:sz w:val="24"/>
              </w:rPr>
            </w:pPr>
          </w:p>
          <w:p w:rsidR="00C63093" w:rsidRDefault="00C63093" w:rsidP="00897332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C63093" w:rsidTr="00897332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63093" w:rsidRDefault="00C63093" w:rsidP="00897332">
            <w:pPr>
              <w:rPr>
                <w:rFonts w:ascii="Verdana" w:hAnsi="Verdana"/>
                <w:b/>
              </w:rPr>
            </w:pPr>
          </w:p>
          <w:p w:rsidR="00C63093" w:rsidRDefault="00C63093" w:rsidP="0089733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093" w:rsidRDefault="00C63093" w:rsidP="00897332">
            <w:pPr>
              <w:rPr>
                <w:rFonts w:ascii="Verdana" w:hAnsi="Verdana"/>
                <w:b/>
              </w:rPr>
            </w:pPr>
          </w:p>
          <w:p w:rsidR="00C63093" w:rsidRDefault="00C63093" w:rsidP="0089733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63093" w:rsidRDefault="00C63093" w:rsidP="00897332">
            <w:pPr>
              <w:jc w:val="center"/>
              <w:rPr>
                <w:rFonts w:ascii="Verdana" w:hAnsi="Verdana"/>
                <w:b/>
              </w:rPr>
            </w:pPr>
          </w:p>
          <w:p w:rsidR="00C63093" w:rsidRDefault="00C63093" w:rsidP="0089733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C63093" w:rsidRDefault="00C63093" w:rsidP="0089733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63093" w:rsidRPr="00841DD2" w:rsidTr="00897332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3093" w:rsidRDefault="00C63093" w:rsidP="00841DD2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</w:t>
            </w:r>
            <w:r w:rsidR="00841DD2">
              <w:rPr>
                <w:rFonts w:ascii="Verdana" w:hAnsi="Verdana"/>
                <w:sz w:val="16"/>
                <w:lang w:val="en-GB"/>
              </w:rPr>
              <w:t>5.07.18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3093" w:rsidRDefault="00C63093" w:rsidP="00897332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3093" w:rsidRPr="00841DD2" w:rsidRDefault="00841DD2" w:rsidP="00897332">
            <w:pPr>
              <w:pStyle w:val="Textoindependiente"/>
              <w:rPr>
                <w:b/>
                <w:bCs/>
              </w:rPr>
            </w:pPr>
            <w:r w:rsidRPr="00841DD2">
              <w:rPr>
                <w:b/>
                <w:bCs/>
              </w:rPr>
              <w:t>Decreto 59/18</w:t>
            </w:r>
            <w:r w:rsidRPr="00841DD2">
              <w:rPr>
                <w:bCs/>
              </w:rPr>
              <w:t xml:space="preserve">, de 12.06.18, de la Sala de lo Social de la Audiencia Nacional, referente al II Convenio Colectivo Estatal del </w:t>
            </w:r>
            <w:r w:rsidRPr="00841DD2">
              <w:rPr>
                <w:b/>
                <w:bCs/>
              </w:rPr>
              <w:t>sector de Contact Center (antes Telemarketing).</w:t>
            </w:r>
          </w:p>
          <w:p w:rsidR="00841DD2" w:rsidRDefault="00EA6D06" w:rsidP="00897332">
            <w:pPr>
              <w:pStyle w:val="Textoindependiente"/>
              <w:rPr>
                <w:bCs/>
              </w:rPr>
            </w:pPr>
            <w:hyperlink r:id="rId7" w:history="1">
              <w:r w:rsidR="004B4CD8" w:rsidRPr="00EF40B3">
                <w:rPr>
                  <w:rStyle w:val="Hipervnculo"/>
                  <w:bCs/>
                </w:rPr>
                <w:t>http://www.boe.es/boe/dias/2018/07/05/pdfs/BOE-A-2018-9384.pdf</w:t>
              </w:r>
            </w:hyperlink>
          </w:p>
          <w:p w:rsidR="004B4CD8" w:rsidRPr="00841DD2" w:rsidRDefault="004B4CD8" w:rsidP="00897332">
            <w:pPr>
              <w:pStyle w:val="Textoindependiente"/>
              <w:rPr>
                <w:bCs/>
              </w:rPr>
            </w:pPr>
          </w:p>
        </w:tc>
      </w:tr>
      <w:tr w:rsidR="00C63093" w:rsidRPr="00841DD2" w:rsidTr="00897332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3093" w:rsidRPr="00841DD2" w:rsidRDefault="00EA6D06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11.07.18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3093" w:rsidRPr="00841DD2" w:rsidRDefault="00EA6D06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3093" w:rsidRPr="00EA6D06" w:rsidRDefault="00EA6D06" w:rsidP="00897332">
            <w:pPr>
              <w:pStyle w:val="Textoindependiente"/>
              <w:rPr>
                <w:b/>
                <w:bCs/>
              </w:rPr>
            </w:pPr>
            <w:r>
              <w:rPr>
                <w:bCs/>
              </w:rPr>
              <w:t xml:space="preserve">Convenio Colectivo para </w:t>
            </w:r>
            <w:r w:rsidRPr="00EA6D06">
              <w:rPr>
                <w:b/>
                <w:bCs/>
              </w:rPr>
              <w:t>Peluquerías, Instituto de Belleza y Gimnasios.</w:t>
            </w:r>
          </w:p>
          <w:p w:rsidR="00EA6D06" w:rsidRDefault="00EA6D06" w:rsidP="00897332">
            <w:pPr>
              <w:pStyle w:val="Textoindependiente"/>
              <w:rPr>
                <w:bCs/>
              </w:rPr>
            </w:pPr>
            <w:hyperlink r:id="rId8" w:history="1">
              <w:r w:rsidRPr="00E945A9">
                <w:rPr>
                  <w:rStyle w:val="Hipervnculo"/>
                  <w:bCs/>
                </w:rPr>
                <w:t>https://www.boe.es/boe/dias/2018/07/11/pdfs/BOE-A-2018-9679.pdf</w:t>
              </w:r>
            </w:hyperlink>
          </w:p>
          <w:p w:rsidR="00EA6D06" w:rsidRPr="00841DD2" w:rsidRDefault="00EA6D06" w:rsidP="00897332">
            <w:pPr>
              <w:pStyle w:val="Textoindependiente"/>
              <w:rPr>
                <w:bCs/>
              </w:rPr>
            </w:pPr>
          </w:p>
        </w:tc>
      </w:tr>
      <w:tr w:rsidR="00C63093" w:rsidRPr="00841DD2" w:rsidTr="00897332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3093" w:rsidRPr="00841DD2" w:rsidRDefault="00EA6D06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11.07.18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3093" w:rsidRPr="00841DD2" w:rsidRDefault="00EA6D06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3093" w:rsidRPr="00EA6D06" w:rsidRDefault="00EA6D06" w:rsidP="00897332">
            <w:pPr>
              <w:pStyle w:val="Textoindependiente"/>
              <w:rPr>
                <w:b/>
                <w:bCs/>
              </w:rPr>
            </w:pPr>
            <w:r w:rsidRPr="00EA6D06">
              <w:rPr>
                <w:b/>
                <w:bCs/>
              </w:rPr>
              <w:t>Acta de modificación parcial</w:t>
            </w:r>
            <w:r>
              <w:rPr>
                <w:bCs/>
              </w:rPr>
              <w:t xml:space="preserve"> del Convenio Colectivo Estatal del </w:t>
            </w:r>
            <w:r w:rsidRPr="00EA6D06">
              <w:rPr>
                <w:b/>
                <w:bCs/>
              </w:rPr>
              <w:t>Ciclo de Comercio de Papel y Artes Gráficas.</w:t>
            </w:r>
          </w:p>
          <w:p w:rsidR="00EA6D06" w:rsidRDefault="00EA6D06" w:rsidP="00897332">
            <w:pPr>
              <w:pStyle w:val="Textoindependiente"/>
              <w:rPr>
                <w:bCs/>
              </w:rPr>
            </w:pPr>
            <w:hyperlink r:id="rId9" w:history="1">
              <w:r w:rsidRPr="00E945A9">
                <w:rPr>
                  <w:rStyle w:val="Hipervnculo"/>
                  <w:bCs/>
                </w:rPr>
                <w:t>https://www.boe.es/boe/dias/2018/07/11/pdfs/BOE-A-2018-9680.pdf</w:t>
              </w:r>
            </w:hyperlink>
          </w:p>
          <w:p w:rsidR="00EA6D06" w:rsidRPr="00841DD2" w:rsidRDefault="00EA6D06" w:rsidP="00897332">
            <w:pPr>
              <w:pStyle w:val="Textoindependiente"/>
              <w:rPr>
                <w:bCs/>
              </w:rPr>
            </w:pPr>
          </w:p>
        </w:tc>
      </w:tr>
      <w:tr w:rsidR="00C63093" w:rsidRPr="00841DD2" w:rsidTr="00897332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3093" w:rsidRPr="00841DD2" w:rsidRDefault="00EA6D06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11.07.18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3093" w:rsidRPr="00841DD2" w:rsidRDefault="00EA6D06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3093" w:rsidRPr="00EA6D06" w:rsidRDefault="00EA6D06" w:rsidP="00897332">
            <w:pPr>
              <w:pStyle w:val="Textoindependiente"/>
              <w:rPr>
                <w:b/>
                <w:bCs/>
              </w:rPr>
            </w:pPr>
            <w:r>
              <w:rPr>
                <w:bCs/>
              </w:rPr>
              <w:t xml:space="preserve">Convenio Colectivo Estatal de </w:t>
            </w:r>
            <w:r w:rsidRPr="00EA6D06">
              <w:rPr>
                <w:b/>
                <w:bCs/>
              </w:rPr>
              <w:t>Centros de Enseñanza Privada de Régimen General o Enseñanza Reglada sin ningún nivel concertado o subvencionado.</w:t>
            </w:r>
          </w:p>
          <w:p w:rsidR="00EA6D06" w:rsidRDefault="00EA6D06" w:rsidP="00897332">
            <w:pPr>
              <w:pStyle w:val="Textoindependiente"/>
              <w:rPr>
                <w:bCs/>
              </w:rPr>
            </w:pPr>
            <w:hyperlink r:id="rId10" w:history="1">
              <w:r w:rsidRPr="00E945A9">
                <w:rPr>
                  <w:rStyle w:val="Hipervnculo"/>
                  <w:bCs/>
                </w:rPr>
                <w:t>https://www.boe.es/boe/dias/2018/07/11/pdfs/BOE-A-2018-9681.pdf</w:t>
              </w:r>
            </w:hyperlink>
          </w:p>
          <w:p w:rsidR="00EA6D06" w:rsidRPr="00841DD2" w:rsidRDefault="00EA6D06" w:rsidP="00897332">
            <w:pPr>
              <w:pStyle w:val="Textoindependiente"/>
              <w:rPr>
                <w:bCs/>
              </w:rPr>
            </w:pPr>
            <w:bookmarkStart w:id="0" w:name="_GoBack"/>
            <w:bookmarkEnd w:id="0"/>
          </w:p>
        </w:tc>
      </w:tr>
      <w:tr w:rsidR="00C63093" w:rsidRPr="00841DD2" w:rsidTr="00897332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63093" w:rsidRPr="00841DD2" w:rsidRDefault="00C63093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3093" w:rsidRPr="00841DD2" w:rsidRDefault="00C63093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63093" w:rsidRPr="00841DD2" w:rsidRDefault="00C63093" w:rsidP="00897332">
            <w:pPr>
              <w:pStyle w:val="Textoindependiente"/>
              <w:rPr>
                <w:bCs/>
              </w:rPr>
            </w:pPr>
          </w:p>
        </w:tc>
      </w:tr>
      <w:tr w:rsidR="00C63093" w:rsidRPr="00841DD2" w:rsidTr="00897332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C63093" w:rsidRPr="00841DD2" w:rsidRDefault="00C63093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63093" w:rsidRPr="00841DD2" w:rsidRDefault="00C63093" w:rsidP="00897332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63093" w:rsidRPr="00841DD2" w:rsidRDefault="00C63093" w:rsidP="00897332">
            <w:pPr>
              <w:pStyle w:val="Textoindependiente"/>
            </w:pPr>
          </w:p>
        </w:tc>
      </w:tr>
    </w:tbl>
    <w:p w:rsidR="00C63093" w:rsidRPr="00841DD2" w:rsidRDefault="00C63093" w:rsidP="00C63093"/>
    <w:p w:rsidR="00C63093" w:rsidRPr="00841DD2" w:rsidRDefault="00C63093" w:rsidP="00C63093"/>
    <w:p w:rsidR="00C63093" w:rsidRPr="00841DD2" w:rsidRDefault="00C63093" w:rsidP="00C63093"/>
    <w:p w:rsidR="00D95E68" w:rsidRPr="00841DD2" w:rsidRDefault="00D95E68"/>
    <w:sectPr w:rsidR="00D95E68" w:rsidRPr="00841DD2" w:rsidSect="00C630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3"/>
    <w:rsid w:val="00293370"/>
    <w:rsid w:val="002C5DFC"/>
    <w:rsid w:val="004B4CD8"/>
    <w:rsid w:val="00841DD2"/>
    <w:rsid w:val="00A61176"/>
    <w:rsid w:val="00C63093"/>
    <w:rsid w:val="00D95E68"/>
    <w:rsid w:val="00E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63093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3093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C63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6309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63093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C63093"/>
    <w:rPr>
      <w:rFonts w:ascii="Verdana" w:eastAsia="Times New Roman" w:hAnsi="Verdana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630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0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63093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3093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C630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6309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63093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C63093"/>
    <w:rPr>
      <w:rFonts w:ascii="Verdana" w:eastAsia="Times New Roman" w:hAnsi="Verdana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630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0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7/11/pdfs/BOE-A-2018-96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e.es/boe/dias/2018/07/05/pdfs/BOE-A-2018-938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oe.es/boe/dias/2018/07/11/pdfs/BOE-A-2018-96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7/11/pdfs/BOE-A-2018-968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2018-07-10T07:39:00Z</dcterms:created>
  <dcterms:modified xsi:type="dcterms:W3CDTF">2018-07-12T07:28:00Z</dcterms:modified>
</cp:coreProperties>
</file>